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1A0B82">
            <w:pPr>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1A0B82">
            <w:pPr>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6219CC">
            <w:pPr>
              <w:spacing w:before="240" w:after="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02554F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0.0</w:t>
            </w:r>
            <w:r w:rsidR="001A0B82" w:rsidRPr="001A0B82">
              <w:rPr>
                <w:rFonts w:ascii="Arial" w:hAnsi="Arial" w:cs="Arial"/>
                <w:b/>
                <w:color w:val="FF0000"/>
                <w:sz w:val="22"/>
                <w:szCs w:val="22"/>
                <w:shd w:val="clear" w:color="auto" w:fill="FFFFFF"/>
              </w:rPr>
              <w:t>60***</w:t>
            </w:r>
          </w:p>
        </w:tc>
        <w:tc>
          <w:tcPr>
            <w:tcW w:w="2338" w:type="dxa"/>
            <w:vAlign w:val="center"/>
          </w:tcPr>
          <w:p w14:paraId="1854D37F" w14:textId="093BC0B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0.11</w:t>
            </w:r>
            <w:r w:rsidR="001A0B82" w:rsidRPr="001A0B82">
              <w:rPr>
                <w:rFonts w:ascii="Arial" w:hAnsi="Arial" w:cs="Arial"/>
                <w:b/>
                <w:color w:val="FF0000"/>
                <w:sz w:val="22"/>
                <w:szCs w:val="22"/>
                <w:shd w:val="clear" w:color="auto" w:fill="FFFFFF"/>
              </w:rPr>
              <w:t>8</w:t>
            </w:r>
            <w:r w:rsidRPr="001A0B82">
              <w:rPr>
                <w:rFonts w:ascii="Arial" w:hAnsi="Arial" w:cs="Arial"/>
                <w:b/>
                <w:color w:val="FF0000"/>
                <w:sz w:val="22"/>
                <w:szCs w:val="22"/>
                <w:shd w:val="clear" w:color="auto" w:fill="FFFFFF"/>
              </w:rPr>
              <w:t>***</w:t>
            </w:r>
          </w:p>
        </w:tc>
        <w:tc>
          <w:tcPr>
            <w:tcW w:w="2338" w:type="dxa"/>
            <w:vAlign w:val="center"/>
          </w:tcPr>
          <w:p w14:paraId="094273A0" w14:textId="7C21EBC7"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0.10</w:t>
            </w:r>
            <w:r w:rsidR="001A0B82" w:rsidRPr="001A0B82">
              <w:rPr>
                <w:rFonts w:ascii="Arial" w:hAnsi="Arial" w:cs="Arial"/>
                <w:b/>
                <w:color w:val="FF0000"/>
                <w:sz w:val="22"/>
                <w:szCs w:val="22"/>
                <w:shd w:val="clear" w:color="auto" w:fill="FFFFFF"/>
              </w:rPr>
              <w:t>3</w:t>
            </w:r>
            <w:r w:rsidRPr="001A0B82">
              <w:rPr>
                <w:rFonts w:ascii="Arial" w:hAnsi="Arial" w:cs="Arial"/>
                <w:b/>
                <w:color w:val="FF0000"/>
                <w:sz w:val="22"/>
                <w:szCs w:val="22"/>
                <w:shd w:val="clear" w:color="auto" w:fill="FFFFFF"/>
              </w:rPr>
              <w:t>***</w:t>
            </w:r>
          </w:p>
        </w:tc>
      </w:tr>
      <w:tr w:rsidR="0083200D" w:rsidRPr="00E91127" w14:paraId="7E659CA3" w14:textId="77777777" w:rsidTr="001A0B82">
        <w:trPr>
          <w:trHeight w:val="332"/>
        </w:trPr>
        <w:tc>
          <w:tcPr>
            <w:tcW w:w="2337" w:type="dxa"/>
            <w:vAlign w:val="center"/>
          </w:tcPr>
          <w:p w14:paraId="0A54C854" w14:textId="6EEB7A66" w:rsidR="0083200D" w:rsidRPr="00E91127" w:rsidRDefault="0083200D" w:rsidP="006219CC">
            <w:pPr>
              <w:spacing w:before="240" w:after="240"/>
              <w:jc w:val="center"/>
              <w:rPr>
                <w:rFonts w:ascii="Arial" w:hAnsi="Arial" w:cs="Arial"/>
                <w:b/>
                <w:sz w:val="22"/>
                <w:szCs w:val="22"/>
              </w:rPr>
            </w:pPr>
          </w:p>
        </w:tc>
        <w:tc>
          <w:tcPr>
            <w:tcW w:w="2337" w:type="dxa"/>
            <w:vAlign w:val="center"/>
          </w:tcPr>
          <w:p w14:paraId="7195EEB1" w14:textId="2AD82870" w:rsidR="0083200D" w:rsidRPr="00E91127" w:rsidRDefault="0083200D" w:rsidP="006219CC">
            <w:pPr>
              <w:spacing w:before="240" w:after="240"/>
              <w:jc w:val="center"/>
              <w:rPr>
                <w:rFonts w:ascii="Arial" w:hAnsi="Arial" w:cs="Arial"/>
                <w:b/>
                <w:sz w:val="22"/>
                <w:szCs w:val="22"/>
              </w:rPr>
            </w:pPr>
            <w:r w:rsidRPr="001A0B82">
              <w:rPr>
                <w:rFonts w:ascii="Arial" w:hAnsi="Arial" w:cs="Arial"/>
                <w:color w:val="FF0000"/>
                <w:sz w:val="22"/>
                <w:szCs w:val="22"/>
                <w:shd w:val="clear" w:color="auto" w:fill="FFFFFF"/>
              </w:rPr>
              <w:t>(0.00</w:t>
            </w:r>
            <w:r w:rsidR="001A0B82" w:rsidRPr="001A0B82">
              <w:rPr>
                <w:rFonts w:ascii="Arial" w:hAnsi="Arial" w:cs="Arial"/>
                <w:color w:val="FF0000"/>
                <w:sz w:val="22"/>
                <w:szCs w:val="22"/>
                <w:shd w:val="clear" w:color="auto" w:fill="FFFFFF"/>
              </w:rPr>
              <w:t>9</w:t>
            </w:r>
            <w:r w:rsidRPr="001A0B82">
              <w:rPr>
                <w:rFonts w:ascii="Arial" w:hAnsi="Arial" w:cs="Arial"/>
                <w:color w:val="FF0000"/>
                <w:sz w:val="22"/>
                <w:szCs w:val="22"/>
                <w:shd w:val="clear" w:color="auto" w:fill="FFFFFF"/>
              </w:rPr>
              <w:t>)</w:t>
            </w:r>
          </w:p>
        </w:tc>
        <w:tc>
          <w:tcPr>
            <w:tcW w:w="2338" w:type="dxa"/>
            <w:vAlign w:val="center"/>
          </w:tcPr>
          <w:p w14:paraId="1FF2F4A3" w14:textId="3B9E7B59"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3C3115B4" w:rsidR="0083200D" w:rsidRPr="001A0B82" w:rsidRDefault="0083200D"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Pr>
                <w:rFonts w:ascii="Arial" w:hAnsi="Arial" w:cs="Arial"/>
                <w:color w:val="FF0000"/>
                <w:sz w:val="22"/>
                <w:szCs w:val="22"/>
                <w:shd w:val="clear" w:color="auto" w:fill="FFFFFF"/>
              </w:rPr>
              <w:t>3</w:t>
            </w:r>
            <w:r w:rsidRPr="001A0B82">
              <w:rPr>
                <w:rFonts w:ascii="Arial" w:hAnsi="Arial" w:cs="Arial"/>
                <w:color w:val="FF0000"/>
                <w:sz w:val="22"/>
                <w:szCs w:val="22"/>
                <w:shd w:val="clear" w:color="auto" w:fill="FFFFFF"/>
              </w:rPr>
              <w:t>)</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0BAA8FF4" w:rsidR="0083200D" w:rsidRPr="001A0B82" w:rsidRDefault="0083200D" w:rsidP="00253F59">
            <w:pPr>
              <w:spacing w:before="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0.00</w:t>
            </w:r>
            <w:r w:rsidR="001A0B82">
              <w:rPr>
                <w:rFonts w:ascii="Arial" w:hAnsi="Arial" w:cs="Arial"/>
                <w:b/>
                <w:bCs/>
                <w:color w:val="FF0000"/>
                <w:sz w:val="22"/>
                <w:szCs w:val="22"/>
                <w:shd w:val="clear" w:color="auto" w:fill="FFFFFF"/>
              </w:rPr>
              <w:t>5</w:t>
            </w:r>
            <w:r w:rsidRPr="001A0B82">
              <w:rPr>
                <w:rFonts w:ascii="Arial" w:hAnsi="Arial" w:cs="Arial"/>
                <w:b/>
                <w:bCs/>
                <w:color w:val="FF0000"/>
                <w:sz w:val="22"/>
                <w:szCs w:val="22"/>
                <w:shd w:val="clear" w:color="auto" w:fill="FFFFFF"/>
              </w:rPr>
              <w:t>***</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A9CA8" w14:textId="3EE9E13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34A5D3E6"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c>
          <w:tcPr>
            <w:tcW w:w="2338" w:type="dxa"/>
            <w:vAlign w:val="center"/>
          </w:tcPr>
          <w:p w14:paraId="63201E6B" w14:textId="30D351C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w:t>
            </w:r>
          </w:p>
        </w:tc>
        <w:tc>
          <w:tcPr>
            <w:tcW w:w="2338" w:type="dxa"/>
            <w:vAlign w:val="center"/>
          </w:tcPr>
          <w:p w14:paraId="623BE27C" w14:textId="5D711C70"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r>
      <w:tr w:rsidR="0083200D" w:rsidRPr="00E91127" w14:paraId="092DB728" w14:textId="77777777" w:rsidTr="00253F59">
        <w:tc>
          <w:tcPr>
            <w:tcW w:w="2337" w:type="dxa"/>
            <w:vAlign w:val="center"/>
          </w:tcPr>
          <w:p w14:paraId="165BCC2A" w14:textId="19007494" w:rsidR="0083200D" w:rsidRPr="00E91127" w:rsidRDefault="0083200D" w:rsidP="006219CC">
            <w:pPr>
              <w:spacing w:before="240" w:after="240"/>
              <w:jc w:val="center"/>
              <w:rPr>
                <w:rFonts w:ascii="Arial" w:hAnsi="Arial" w:cs="Arial"/>
                <w:b/>
                <w:sz w:val="22"/>
                <w:szCs w:val="22"/>
              </w:rPr>
            </w:pPr>
          </w:p>
        </w:tc>
        <w:tc>
          <w:tcPr>
            <w:tcW w:w="2337" w:type="dxa"/>
            <w:vAlign w:val="center"/>
          </w:tcPr>
          <w:p w14:paraId="5AB41CE8" w14:textId="79E10A06"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10</w:t>
            </w:r>
            <w:r w:rsidRPr="001A0B82">
              <w:rPr>
                <w:rFonts w:ascii="Arial" w:hAnsi="Arial" w:cs="Arial"/>
                <w:color w:val="FF0000"/>
                <w:sz w:val="22"/>
                <w:szCs w:val="22"/>
                <w:shd w:val="clear" w:color="auto" w:fill="FFFFFF"/>
              </w:rPr>
              <w:t>)</w:t>
            </w:r>
          </w:p>
        </w:tc>
        <w:tc>
          <w:tcPr>
            <w:tcW w:w="2338" w:type="dxa"/>
            <w:vAlign w:val="center"/>
          </w:tcPr>
          <w:p w14:paraId="4AC5CC38" w14:textId="47DE11B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6</w:t>
            </w:r>
            <w:r w:rsidRPr="001A0B82">
              <w:rPr>
                <w:rFonts w:ascii="Arial" w:hAnsi="Arial" w:cs="Arial"/>
                <w:color w:val="FF0000"/>
                <w:sz w:val="22"/>
                <w:szCs w:val="22"/>
                <w:shd w:val="clear" w:color="auto" w:fill="FFFFFF"/>
              </w:rPr>
              <w:t>)</w:t>
            </w:r>
          </w:p>
        </w:tc>
        <w:tc>
          <w:tcPr>
            <w:tcW w:w="2338" w:type="dxa"/>
            <w:vAlign w:val="center"/>
          </w:tcPr>
          <w:p w14:paraId="21385551" w14:textId="6939202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sidRPr="001A0B82">
              <w:rPr>
                <w:rFonts w:ascii="Arial" w:hAnsi="Arial" w:cs="Arial"/>
                <w:color w:val="FF0000"/>
                <w:sz w:val="22"/>
                <w:szCs w:val="22"/>
                <w:shd w:val="clear" w:color="auto" w:fill="FFFFFF"/>
              </w:rPr>
              <w:t>1</w:t>
            </w:r>
            <w:r w:rsidRPr="001A0B82">
              <w:rPr>
                <w:rFonts w:ascii="Arial" w:hAnsi="Arial" w:cs="Arial"/>
                <w:color w:val="FF0000"/>
                <w:sz w:val="22"/>
                <w:szCs w:val="22"/>
                <w:shd w:val="clear" w:color="auto" w:fill="FFFFFF"/>
              </w:rPr>
              <w:t>)</w:t>
            </w:r>
          </w:p>
        </w:tc>
      </w:tr>
      <w:tr w:rsidR="0083200D" w:rsidRPr="00E91127" w14:paraId="41C03CCC" w14:textId="77777777" w:rsidTr="00253F59">
        <w:tc>
          <w:tcPr>
            <w:tcW w:w="2337" w:type="dxa"/>
            <w:vAlign w:val="center"/>
          </w:tcPr>
          <w:p w14:paraId="39D82BE2" w14:textId="6E0F8B4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11219398"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43.857</w:t>
            </w:r>
            <w:r w:rsidRPr="001A0B82">
              <w:rPr>
                <w:rFonts w:ascii="Arial" w:hAnsi="Arial" w:cs="Arial"/>
                <w:b/>
                <w:bCs/>
                <w:color w:val="FF0000"/>
                <w:sz w:val="22"/>
                <w:szCs w:val="22"/>
                <w:shd w:val="clear" w:color="auto" w:fill="FFFFFF"/>
              </w:rPr>
              <w:t>***</w:t>
            </w:r>
          </w:p>
        </w:tc>
        <w:tc>
          <w:tcPr>
            <w:tcW w:w="2338" w:type="dxa"/>
            <w:vAlign w:val="center"/>
          </w:tcPr>
          <w:p w14:paraId="02282917" w14:textId="58D1A29E"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-165</w:t>
            </w:r>
            <w:r w:rsidR="001A0B82" w:rsidRPr="001A0B82">
              <w:rPr>
                <w:rFonts w:ascii="Arial" w:hAnsi="Arial" w:cs="Arial"/>
                <w:b/>
                <w:bCs/>
                <w:color w:val="FF0000"/>
                <w:sz w:val="22"/>
                <w:szCs w:val="22"/>
                <w:shd w:val="clear" w:color="auto" w:fill="FFFFFF"/>
              </w:rPr>
              <w:t>1</w:t>
            </w: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650</w:t>
            </w:r>
            <w:r w:rsidRPr="001A0B82">
              <w:rPr>
                <w:rFonts w:ascii="Arial" w:hAnsi="Arial" w:cs="Arial"/>
                <w:b/>
                <w:bCs/>
                <w:color w:val="FF0000"/>
                <w:sz w:val="22"/>
                <w:szCs w:val="22"/>
                <w:shd w:val="clear" w:color="auto" w:fill="FFFFFF"/>
              </w:rPr>
              <w:t>***</w:t>
            </w:r>
          </w:p>
        </w:tc>
        <w:tc>
          <w:tcPr>
            <w:tcW w:w="2338" w:type="dxa"/>
            <w:vAlign w:val="center"/>
          </w:tcPr>
          <w:p w14:paraId="59BCF999" w14:textId="65848BB9"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-166</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.1</w:t>
            </w:r>
            <w:r w:rsidR="001A0B82" w:rsidRPr="001A0B82">
              <w:rPr>
                <w:rFonts w:ascii="Arial" w:hAnsi="Arial" w:cs="Arial"/>
                <w:b/>
                <w:bCs/>
                <w:color w:val="FF0000"/>
                <w:sz w:val="22"/>
                <w:szCs w:val="22"/>
                <w:shd w:val="clear" w:color="auto" w:fill="FFFFFF"/>
              </w:rPr>
              <w:t>89</w:t>
            </w:r>
            <w:r w:rsidRPr="001A0B82">
              <w:rPr>
                <w:rFonts w:ascii="Arial" w:hAnsi="Arial" w:cs="Arial"/>
                <w:b/>
                <w:bCs/>
                <w:color w:val="FF0000"/>
                <w:sz w:val="22"/>
                <w:szCs w:val="22"/>
                <w:shd w:val="clear" w:color="auto" w:fill="FFFFFF"/>
              </w:rPr>
              <w:t>***</w:t>
            </w:r>
          </w:p>
        </w:tc>
      </w:tr>
      <w:tr w:rsidR="0083200D" w:rsidRPr="00E91127" w14:paraId="42FCC9E1" w14:textId="77777777" w:rsidTr="00253F59">
        <w:tc>
          <w:tcPr>
            <w:tcW w:w="2337" w:type="dxa"/>
            <w:vAlign w:val="center"/>
          </w:tcPr>
          <w:p w14:paraId="06E94344" w14:textId="41850205" w:rsidR="0083200D" w:rsidRPr="00E91127" w:rsidRDefault="0083200D" w:rsidP="006219CC">
            <w:pPr>
              <w:spacing w:before="240" w:after="240"/>
              <w:jc w:val="center"/>
              <w:rPr>
                <w:rFonts w:ascii="Arial" w:hAnsi="Arial" w:cs="Arial"/>
                <w:b/>
                <w:sz w:val="22"/>
                <w:szCs w:val="22"/>
              </w:rPr>
            </w:pPr>
          </w:p>
        </w:tc>
        <w:tc>
          <w:tcPr>
            <w:tcW w:w="2337" w:type="dxa"/>
            <w:vAlign w:val="center"/>
          </w:tcPr>
          <w:p w14:paraId="3DC6436C" w14:textId="0F11D9BD"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(5.</w:t>
            </w:r>
            <w:r w:rsidR="001A0B82" w:rsidRPr="001A0B82">
              <w:rPr>
                <w:rFonts w:ascii="Arial" w:hAnsi="Arial" w:cs="Arial"/>
                <w:color w:val="FF0000"/>
                <w:sz w:val="22"/>
                <w:szCs w:val="22"/>
                <w:shd w:val="clear" w:color="auto" w:fill="FFFFFF"/>
              </w:rPr>
              <w:t>173</w:t>
            </w:r>
            <w:r w:rsidRPr="001A0B82">
              <w:rPr>
                <w:rFonts w:ascii="Arial" w:hAnsi="Arial" w:cs="Arial"/>
                <w:color w:val="FF0000"/>
                <w:sz w:val="22"/>
                <w:szCs w:val="22"/>
                <w:shd w:val="clear" w:color="auto" w:fill="FFFFFF"/>
              </w:rPr>
              <w:t>)</w:t>
            </w:r>
          </w:p>
        </w:tc>
        <w:tc>
          <w:tcPr>
            <w:tcW w:w="2338" w:type="dxa"/>
            <w:vAlign w:val="center"/>
          </w:tcPr>
          <w:p w14:paraId="7A155727" w14:textId="51D67C8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14</w:t>
            </w:r>
            <w:r w:rsidRPr="001A0B82">
              <w:rPr>
                <w:rFonts w:ascii="Arial" w:hAnsi="Arial" w:cs="Arial"/>
                <w:color w:val="FF0000"/>
                <w:sz w:val="22"/>
                <w:szCs w:val="22"/>
                <w:shd w:val="clear" w:color="auto" w:fill="FFFFFF"/>
              </w:rPr>
              <w:t>)</w:t>
            </w:r>
          </w:p>
        </w:tc>
        <w:tc>
          <w:tcPr>
            <w:tcW w:w="2338" w:type="dxa"/>
            <w:vAlign w:val="center"/>
          </w:tcPr>
          <w:p w14:paraId="1FBD79F7" w14:textId="5384AF0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53</w:t>
            </w:r>
            <w:r w:rsidRPr="001A0B82">
              <w:rPr>
                <w:rFonts w:ascii="Arial" w:hAnsi="Arial" w:cs="Arial"/>
                <w:color w:val="FF0000"/>
                <w:sz w:val="22"/>
                <w:szCs w:val="22"/>
                <w:shd w:val="clear" w:color="auto" w:fill="FFFFFF"/>
              </w:rPr>
              <w:t>)</w:t>
            </w:r>
          </w:p>
        </w:tc>
      </w:tr>
      <w:tr w:rsidR="0083200D" w:rsidRPr="00E91127" w14:paraId="5D3A36E9" w14:textId="77777777" w:rsidTr="00253F59">
        <w:tc>
          <w:tcPr>
            <w:tcW w:w="2337" w:type="dxa"/>
            <w:vAlign w:val="center"/>
          </w:tcPr>
          <w:p w14:paraId="76D98BB6" w14:textId="0CCBAE0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0945ACA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2.1</w:t>
            </w:r>
            <w:r w:rsidR="001A0B82" w:rsidRPr="001A0B82">
              <w:rPr>
                <w:rFonts w:ascii="Arial" w:hAnsi="Arial" w:cs="Arial"/>
                <w:b/>
                <w:bCs/>
                <w:color w:val="FF0000"/>
                <w:sz w:val="22"/>
                <w:szCs w:val="22"/>
                <w:shd w:val="clear" w:color="auto" w:fill="FFFFFF"/>
              </w:rPr>
              <w:t>63</w:t>
            </w:r>
            <w:r w:rsidRPr="001A0B82">
              <w:rPr>
                <w:rFonts w:ascii="Arial" w:hAnsi="Arial" w:cs="Arial"/>
                <w:b/>
                <w:bCs/>
                <w:color w:val="FF0000"/>
                <w:sz w:val="22"/>
                <w:szCs w:val="22"/>
                <w:shd w:val="clear" w:color="auto" w:fill="FFFFFF"/>
              </w:rPr>
              <w:t>***</w:t>
            </w:r>
          </w:p>
        </w:tc>
        <w:tc>
          <w:tcPr>
            <w:tcW w:w="2338" w:type="dxa"/>
            <w:vAlign w:val="center"/>
          </w:tcPr>
          <w:p w14:paraId="11611102" w14:textId="6239F6B6"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93.403</w:t>
            </w:r>
            <w:r w:rsidR="00253F59" w:rsidRPr="001A0B82">
              <w:rPr>
                <w:rFonts w:ascii="Arial" w:hAnsi="Arial" w:cs="Arial"/>
                <w:b/>
                <w:bCs/>
                <w:color w:val="FF0000"/>
                <w:sz w:val="22"/>
                <w:szCs w:val="22"/>
                <w:shd w:val="clear" w:color="auto" w:fill="FFFFFF"/>
              </w:rPr>
              <w:t>***</w:t>
            </w:r>
          </w:p>
        </w:tc>
        <w:tc>
          <w:tcPr>
            <w:tcW w:w="2338" w:type="dxa"/>
            <w:vAlign w:val="center"/>
          </w:tcPr>
          <w:p w14:paraId="53D63EF6" w14:textId="527F704B"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93.071</w:t>
            </w:r>
            <w:r w:rsidR="00253F59" w:rsidRPr="001A0B82">
              <w:rPr>
                <w:rFonts w:ascii="Arial" w:hAnsi="Arial" w:cs="Arial"/>
                <w:b/>
                <w:bCs/>
                <w:color w:val="FF0000"/>
                <w:sz w:val="22"/>
                <w:szCs w:val="22"/>
                <w:shd w:val="clear" w:color="auto" w:fill="FFFFFF"/>
              </w:rPr>
              <w:t>***</w:t>
            </w:r>
          </w:p>
        </w:tc>
      </w:tr>
      <w:tr w:rsidR="0083200D" w:rsidRPr="00E91127" w14:paraId="3EB196EF" w14:textId="77777777" w:rsidTr="00253F59">
        <w:tc>
          <w:tcPr>
            <w:tcW w:w="2337" w:type="dxa"/>
            <w:vAlign w:val="center"/>
          </w:tcPr>
          <w:p w14:paraId="1D5976CB" w14:textId="26AB52C2" w:rsidR="0083200D" w:rsidRPr="00E91127" w:rsidRDefault="0083200D" w:rsidP="006219CC">
            <w:pPr>
              <w:spacing w:before="240" w:after="240"/>
              <w:jc w:val="center"/>
              <w:rPr>
                <w:rFonts w:ascii="Arial" w:hAnsi="Arial" w:cs="Arial"/>
                <w:b/>
                <w:sz w:val="22"/>
                <w:szCs w:val="22"/>
              </w:rPr>
            </w:pPr>
          </w:p>
        </w:tc>
        <w:tc>
          <w:tcPr>
            <w:tcW w:w="2337" w:type="dxa"/>
            <w:vAlign w:val="center"/>
          </w:tcPr>
          <w:p w14:paraId="0C2EFDAD" w14:textId="5750B6AD"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47A3525A"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c>
          <w:tcPr>
            <w:tcW w:w="2338" w:type="dxa"/>
            <w:vAlign w:val="center"/>
          </w:tcPr>
          <w:p w14:paraId="37D9EEF9" w14:textId="337D7689"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r>
      <w:tr w:rsidR="001A0B82" w:rsidRPr="00E91127" w14:paraId="6560F026" w14:textId="77777777" w:rsidTr="00253F59">
        <w:tc>
          <w:tcPr>
            <w:tcW w:w="2337" w:type="dxa"/>
            <w:vAlign w:val="center"/>
          </w:tcPr>
          <w:p w14:paraId="5D1B0C45" w14:textId="23AA21C1" w:rsidR="001A0B82" w:rsidRPr="00E91127" w:rsidRDefault="001A0B82" w:rsidP="006219CC">
            <w:pPr>
              <w:spacing w:before="240" w:after="240"/>
              <w:jc w:val="center"/>
              <w:rPr>
                <w:rFonts w:ascii="Arial" w:hAnsi="Arial" w:cs="Arial"/>
                <w:b/>
                <w:sz w:val="22"/>
                <w:szCs w:val="22"/>
              </w:rPr>
            </w:pPr>
            <w:r w:rsidRPr="001A0B82">
              <w:rPr>
                <w:rFonts w:ascii="Arial" w:hAnsi="Arial" w:cs="Arial"/>
                <w:b/>
                <w:color w:val="FF0000"/>
                <w:sz w:val="22"/>
                <w:szCs w:val="22"/>
              </w:rPr>
              <w:t>Percent Below Poverty Level</w:t>
            </w:r>
          </w:p>
        </w:tc>
        <w:tc>
          <w:tcPr>
            <w:tcW w:w="2337" w:type="dxa"/>
            <w:vAlign w:val="center"/>
          </w:tcPr>
          <w:p w14:paraId="71B2ABEC" w14:textId="689CFFDB"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-0.023***</w:t>
            </w:r>
          </w:p>
        </w:tc>
        <w:tc>
          <w:tcPr>
            <w:tcW w:w="2338" w:type="dxa"/>
            <w:vAlign w:val="center"/>
          </w:tcPr>
          <w:p w14:paraId="6E7A7C69" w14:textId="36BAF33C"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-0.018</w:t>
            </w:r>
          </w:p>
        </w:tc>
        <w:tc>
          <w:tcPr>
            <w:tcW w:w="2338" w:type="dxa"/>
            <w:vAlign w:val="center"/>
          </w:tcPr>
          <w:p w14:paraId="6C03B5C3" w14:textId="2A523208"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-0.011</w:t>
            </w:r>
          </w:p>
        </w:tc>
      </w:tr>
      <w:tr w:rsidR="001A0B82" w:rsidRPr="00E91127" w14:paraId="7816F461" w14:textId="77777777" w:rsidTr="00253F59">
        <w:tc>
          <w:tcPr>
            <w:tcW w:w="2337" w:type="dxa"/>
            <w:vAlign w:val="center"/>
          </w:tcPr>
          <w:p w14:paraId="34E63822" w14:textId="77777777" w:rsidR="001A0B82" w:rsidRPr="00E91127" w:rsidRDefault="001A0B82" w:rsidP="006219CC">
            <w:pPr>
              <w:spacing w:before="240" w:after="240"/>
              <w:jc w:val="center"/>
              <w:rPr>
                <w:rFonts w:ascii="Arial" w:hAnsi="Arial" w:cs="Arial"/>
                <w:b/>
                <w:sz w:val="22"/>
                <w:szCs w:val="22"/>
              </w:rPr>
            </w:pPr>
          </w:p>
        </w:tc>
        <w:tc>
          <w:tcPr>
            <w:tcW w:w="2337" w:type="dxa"/>
            <w:vAlign w:val="center"/>
          </w:tcPr>
          <w:p w14:paraId="7F044385" w14:textId="659B8914"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(0.003)</w:t>
            </w:r>
          </w:p>
        </w:tc>
        <w:tc>
          <w:tcPr>
            <w:tcW w:w="2338" w:type="dxa"/>
            <w:vAlign w:val="center"/>
          </w:tcPr>
          <w:p w14:paraId="619F36FB" w14:textId="2A9AF693"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(0.015)</w:t>
            </w:r>
          </w:p>
        </w:tc>
        <w:tc>
          <w:tcPr>
            <w:tcW w:w="2338" w:type="dxa"/>
            <w:vAlign w:val="center"/>
          </w:tcPr>
          <w:p w14:paraId="340D2A27" w14:textId="7AC0A311"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(0.016)</w:t>
            </w:r>
          </w:p>
        </w:tc>
      </w:tr>
      <w:tr w:rsidR="0083200D" w:rsidRPr="00E91127" w14:paraId="3220C657" w14:textId="77777777" w:rsidTr="00253F59">
        <w:tc>
          <w:tcPr>
            <w:tcW w:w="2337" w:type="dxa"/>
            <w:vAlign w:val="center"/>
          </w:tcPr>
          <w:p w14:paraId="3DF81C73" w14:textId="35FF5A39"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4C7AC" w14:textId="6F34DDAE"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lastRenderedPageBreak/>
              <w:t>Unemployment Rate</w:t>
            </w:r>
          </w:p>
        </w:tc>
        <w:tc>
          <w:tcPr>
            <w:tcW w:w="2337" w:type="dxa"/>
            <w:vAlign w:val="center"/>
          </w:tcPr>
          <w:p w14:paraId="3DF60B14" w14:textId="08068C21"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w:t>
            </w:r>
            <w:r w:rsidR="001A0B82" w:rsidRPr="001A0B82">
              <w:rPr>
                <w:rFonts w:ascii="Arial" w:hAnsi="Arial" w:cs="Arial"/>
                <w:b/>
                <w:bCs/>
                <w:color w:val="FF0000"/>
                <w:sz w:val="22"/>
                <w:szCs w:val="22"/>
                <w:shd w:val="clear" w:color="auto" w:fill="FFFFFF"/>
              </w:rPr>
              <w:t>18</w:t>
            </w:r>
          </w:p>
        </w:tc>
        <w:tc>
          <w:tcPr>
            <w:tcW w:w="2338" w:type="dxa"/>
            <w:vAlign w:val="center"/>
          </w:tcPr>
          <w:p w14:paraId="2313CC45" w14:textId="251E088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0.02</w:t>
            </w:r>
            <w:r w:rsidR="001A0B82" w:rsidRPr="001A0B82">
              <w:rPr>
                <w:rFonts w:ascii="Arial" w:hAnsi="Arial" w:cs="Arial"/>
                <w:b/>
                <w:bCs/>
                <w:color w:val="FF0000"/>
                <w:sz w:val="22"/>
                <w:szCs w:val="22"/>
                <w:shd w:val="clear" w:color="auto" w:fill="FFFFFF"/>
              </w:rPr>
              <w:t>3</w:t>
            </w:r>
            <w:r w:rsidRPr="001A0B82">
              <w:rPr>
                <w:rFonts w:ascii="Arial" w:hAnsi="Arial" w:cs="Arial"/>
                <w:b/>
                <w:bCs/>
                <w:color w:val="FF0000"/>
                <w:sz w:val="22"/>
                <w:szCs w:val="22"/>
                <w:shd w:val="clear" w:color="auto" w:fill="FFFFFF"/>
              </w:rPr>
              <w:t>+</w:t>
            </w:r>
          </w:p>
        </w:tc>
        <w:tc>
          <w:tcPr>
            <w:tcW w:w="2338" w:type="dxa"/>
            <w:vAlign w:val="center"/>
          </w:tcPr>
          <w:p w14:paraId="499029EA" w14:textId="7EFC33E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w:t>
            </w:r>
            <w:r w:rsidR="001A0B82" w:rsidRPr="001A0B82">
              <w:rPr>
                <w:rFonts w:ascii="Arial" w:hAnsi="Arial" w:cs="Arial"/>
                <w:b/>
                <w:bCs/>
                <w:color w:val="FF0000"/>
                <w:sz w:val="22"/>
                <w:szCs w:val="22"/>
                <w:shd w:val="clear" w:color="auto" w:fill="FFFFFF"/>
              </w:rPr>
              <w:t>116</w:t>
            </w:r>
            <w:r w:rsidRPr="001A0B82">
              <w:rPr>
                <w:rFonts w:ascii="Arial" w:hAnsi="Arial" w:cs="Arial"/>
                <w:b/>
                <w:bCs/>
                <w:color w:val="FF0000"/>
                <w:sz w:val="22"/>
                <w:szCs w:val="22"/>
                <w:shd w:val="clear" w:color="auto" w:fill="FFFFFF"/>
              </w:rPr>
              <w:t>**</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2B0272B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2</w:t>
            </w:r>
            <w:r w:rsidRPr="001A0B82">
              <w:rPr>
                <w:rFonts w:ascii="Arial" w:hAnsi="Arial" w:cs="Arial"/>
                <w:color w:val="FF0000"/>
                <w:sz w:val="22"/>
                <w:szCs w:val="22"/>
                <w:shd w:val="clear" w:color="auto" w:fill="FFFFFF"/>
              </w:rPr>
              <w:t>)</w:t>
            </w:r>
          </w:p>
        </w:tc>
        <w:tc>
          <w:tcPr>
            <w:tcW w:w="2338" w:type="dxa"/>
            <w:vAlign w:val="center"/>
          </w:tcPr>
          <w:p w14:paraId="77AB8EC8" w14:textId="3B4FE905"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4</w:t>
            </w:r>
            <w:r w:rsidRPr="001A0B82">
              <w:rPr>
                <w:rFonts w:ascii="Arial" w:hAnsi="Arial" w:cs="Arial"/>
                <w:color w:val="FF0000"/>
                <w:sz w:val="22"/>
                <w:szCs w:val="22"/>
                <w:shd w:val="clear" w:color="auto" w:fill="FFFFFF"/>
              </w:rPr>
              <w:t>)</w:t>
            </w:r>
          </w:p>
        </w:tc>
        <w:tc>
          <w:tcPr>
            <w:tcW w:w="2338" w:type="dxa"/>
            <w:vAlign w:val="center"/>
          </w:tcPr>
          <w:p w14:paraId="0B917A7B" w14:textId="2432B40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50</w:t>
            </w:r>
            <w:r w:rsidRPr="001A0B82">
              <w:rPr>
                <w:rFonts w:ascii="Arial" w:hAnsi="Arial" w:cs="Arial"/>
                <w:color w:val="FF0000"/>
                <w:sz w:val="22"/>
                <w:szCs w:val="22"/>
                <w:shd w:val="clear" w:color="auto" w:fill="FFFFFF"/>
              </w:rPr>
              <w:t>)</w:t>
            </w:r>
          </w:p>
        </w:tc>
      </w:tr>
      <w:tr w:rsidR="0083200D" w:rsidRPr="00E91127" w14:paraId="1BC2D4A0" w14:textId="77777777" w:rsidTr="00253F59">
        <w:tc>
          <w:tcPr>
            <w:tcW w:w="2337" w:type="dxa"/>
            <w:vAlign w:val="center"/>
          </w:tcPr>
          <w:p w14:paraId="18EC8139" w14:textId="77E90299" w:rsidR="0083200D" w:rsidRPr="00E91127" w:rsidRDefault="0083200D" w:rsidP="006219CC">
            <w:pPr>
              <w:spacing w:before="240" w:after="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49F3852C" w:rsidR="0083200D" w:rsidRPr="00E91127" w:rsidRDefault="00253F59"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3</w:t>
            </w:r>
          </w:p>
        </w:tc>
        <w:tc>
          <w:tcPr>
            <w:tcW w:w="2338" w:type="dxa"/>
            <w:vAlign w:val="center"/>
          </w:tcPr>
          <w:p w14:paraId="30CBB644" w14:textId="65A22275"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3D705C3F" w:rsidR="00F762F4" w:rsidRDefault="00F762F4">
      <w:pPr>
        <w:spacing w:line="276" w:lineRule="auto"/>
        <w:rPr>
          <w:rFonts w:ascii="Arial" w:hAnsi="Arial" w:cs="Arial"/>
          <w:bCs/>
          <w:sz w:val="22"/>
          <w:szCs w:val="22"/>
        </w:rPr>
      </w:pP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1AA9E3B6"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00E863CB" w:rsidRPr="00E863CB">
        <w:rPr>
          <w:rFonts w:ascii="Arial" w:hAnsi="Arial" w:cs="Arial"/>
          <w:color w:val="FF0000"/>
          <w:sz w:val="22"/>
          <w:szCs w:val="22"/>
        </w:rPr>
        <w:t>.</w:t>
      </w:r>
      <w:r w:rsidRPr="00E863CB">
        <w:rPr>
          <w:rFonts w:ascii="Arial" w:hAnsi="Arial" w:cs="Arial"/>
          <w:color w:val="FF0000"/>
          <w:sz w:val="22"/>
          <w:szCs w:val="22"/>
        </w:rPr>
        <w:t xml:space="preserve"> </w:t>
      </w:r>
      <w:r w:rsidR="00E863CB" w:rsidRPr="00E863CB">
        <w:rPr>
          <w:rFonts w:ascii="Arial" w:hAnsi="Arial" w:cs="Arial"/>
          <w:color w:val="FF0000"/>
          <w:sz w:val="22"/>
          <w:szCs w:val="22"/>
        </w:rPr>
        <w:t>This means</w:t>
      </w:r>
      <w:r w:rsidRPr="00E863CB">
        <w:rPr>
          <w:rFonts w:ascii="Arial" w:hAnsi="Arial" w:cs="Arial"/>
          <w:color w:val="FF0000"/>
          <w:sz w:val="22"/>
          <w:szCs w:val="22"/>
        </w:rPr>
        <w:t xml:space="preserve">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869D0DE" w14:textId="2D3FFF17"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sidR="00684309">
        <w:rPr>
          <w:rFonts w:ascii="Arial" w:hAnsi="Arial" w:cs="Arial"/>
          <w:b/>
          <w:bCs/>
          <w:color w:val="FF0000"/>
          <w:sz w:val="22"/>
          <w:szCs w:val="22"/>
        </w:rPr>
        <w:t xml:space="preserve">.  </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 xml:space="preserve">who </w:t>
      </w:r>
      <w:r w:rsidR="001936CB" w:rsidRPr="00E91127">
        <w:rPr>
          <w:rFonts w:ascii="Arial" w:hAnsi="Arial" w:cs="Arial"/>
          <w:color w:val="000000"/>
          <w:sz w:val="22"/>
          <w:szCs w:val="22"/>
        </w:rPr>
        <w:lastRenderedPageBreak/>
        <w:t>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Since 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w:t>
      </w:r>
      <w:r w:rsidR="00E91127">
        <w:rPr>
          <w:rFonts w:ascii="Arial" w:hAnsi="Arial" w:cs="Arial"/>
          <w:color w:val="000000"/>
          <w:sz w:val="22"/>
          <w:szCs w:val="22"/>
        </w:rPr>
        <w:lastRenderedPageBreak/>
        <w:t>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09341EF" w14:textId="42093C3C" w:rsidR="002245F5" w:rsidRDefault="00335897" w:rsidP="0054293C">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CADD153" w14:textId="24366043" w:rsidR="0054293C" w:rsidRPr="0054293C" w:rsidRDefault="0054293C" w:rsidP="0054293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1D137911" w14:textId="5434EB98" w:rsidR="0054293C" w:rsidRPr="0054293C" w:rsidRDefault="0054293C" w:rsidP="0054293C">
      <w:pPr>
        <w:spacing w:line="480" w:lineRule="auto"/>
        <w:ind w:firstLine="360"/>
        <w:rPr>
          <w:rFonts w:ascii="Arial" w:hAnsi="Arial" w:cs="Arial"/>
          <w:color w:val="FF0000"/>
          <w:sz w:val="22"/>
          <w:szCs w:val="22"/>
        </w:rPr>
      </w:pPr>
      <w:r w:rsidRPr="0054293C">
        <w:rPr>
          <w:rFonts w:ascii="Arial" w:hAnsi="Arial" w:cs="Arial"/>
          <w:color w:val="FF0000"/>
          <w:sz w:val="22"/>
          <w:szCs w:val="22"/>
        </w:rPr>
        <w:t>The percent below poverty level becomes insignificant when controlling for state and year fixed effects suggesting that there are important variations across state and year. The negative relationship (</w:t>
      </w:r>
      <w:r w:rsidRPr="0054293C">
        <w:rPr>
          <w:rFonts w:ascii="Arial" w:hAnsi="Arial" w:cs="Arial"/>
          <w:color w:val="FF0000"/>
          <w:sz w:val="22"/>
          <w:szCs w:val="22"/>
          <w:shd w:val="clear" w:color="auto" w:fill="FFFFFF"/>
        </w:rPr>
        <w:t>-0.023***</w:t>
      </w:r>
      <w:r w:rsidRPr="0054293C">
        <w:rPr>
          <w:rFonts w:ascii="Arial" w:hAnsi="Arial" w:cs="Arial"/>
          <w:color w:val="FF0000"/>
          <w:sz w:val="22"/>
          <w:szCs w:val="22"/>
          <w:shd w:val="clear" w:color="auto" w:fill="FFFFFF"/>
        </w:rPr>
        <w:t xml:space="preserve"> to 0.011) </w:t>
      </w:r>
      <w:r w:rsidRPr="0054293C">
        <w:rPr>
          <w:rFonts w:ascii="Arial" w:hAnsi="Arial" w:cs="Arial"/>
          <w:color w:val="FF0000"/>
          <w:sz w:val="22"/>
          <w:szCs w:val="22"/>
        </w:rPr>
        <w:t>signifies</w:t>
      </w:r>
      <w:r>
        <w:rPr>
          <w:rFonts w:ascii="Arial" w:hAnsi="Arial" w:cs="Arial"/>
          <w:color w:val="FF0000"/>
          <w:sz w:val="22"/>
          <w:szCs w:val="22"/>
        </w:rPr>
        <w:t xml:space="preserve"> that as percent below poverty level increase, there are fewer telehealth visits.</w:t>
      </w: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w:t>
      </w:r>
      <w:r w:rsidR="00131454">
        <w:rPr>
          <w:rFonts w:ascii="Arial" w:hAnsi="Arial" w:cs="Arial"/>
          <w:color w:val="000000"/>
          <w:sz w:val="22"/>
          <w:szCs w:val="22"/>
        </w:rPr>
        <w:lastRenderedPageBreak/>
        <w:t xml:space="preserve">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5D8F989E" w:rsidR="00DC29AB" w:rsidRDefault="00335897" w:rsidP="005270FB">
      <w:pPr>
        <w:pStyle w:val="NormalWeb"/>
        <w:spacing w:before="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p>
    <w:p w14:paraId="1D27C75F" w14:textId="2B5CE524" w:rsidR="001E3EFE" w:rsidRPr="001E3EFE" w:rsidRDefault="001E3EFE" w:rsidP="001E3EFE">
      <w:pPr>
        <w:spacing w:line="360" w:lineRule="auto"/>
        <w:rPr>
          <w:rFonts w:ascii="Arial" w:hAnsi="Arial" w:cs="Arial"/>
          <w:sz w:val="22"/>
          <w:szCs w:val="22"/>
          <w:highlight w:val="yellow"/>
        </w:rPr>
      </w:pPr>
      <w:r>
        <w:rPr>
          <w:rFonts w:ascii="Arial" w:hAnsi="Arial" w:cs="Arial"/>
          <w:sz w:val="22"/>
          <w:szCs w:val="22"/>
          <w:highlight w:val="yellow"/>
        </w:rPr>
        <w:t>ADD INTERPETATION:</w:t>
      </w:r>
    </w:p>
    <w:p w14:paraId="22A2780A" w14:textId="01FB34DE" w:rsidR="001E3EFE" w:rsidRP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 xml:space="preserve">90% of US pop have internet so is this really a strong predictor. </w:t>
      </w:r>
      <w:proofErr w:type="gramStart"/>
      <w:r w:rsidRPr="001E3EFE">
        <w:rPr>
          <w:rFonts w:ascii="Arial" w:hAnsi="Arial" w:cs="Arial"/>
          <w:sz w:val="22"/>
          <w:szCs w:val="22"/>
          <w:highlight w:val="yellow"/>
        </w:rPr>
        <w:t>Also</w:t>
      </w:r>
      <w:proofErr w:type="gramEnd"/>
      <w:r w:rsidRPr="001E3EFE">
        <w:rPr>
          <w:rFonts w:ascii="Arial" w:hAnsi="Arial" w:cs="Arial"/>
          <w:sz w:val="22"/>
          <w:szCs w:val="22"/>
          <w:highlight w:val="yellow"/>
        </w:rPr>
        <w:t xml:space="preserve"> could suggest an area to target for intervention/policy</w:t>
      </w:r>
    </w:p>
    <w:p w14:paraId="2BF877C3" w14:textId="3C1BA57D" w:rsid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Poverty variable is not significant</w:t>
      </w:r>
    </w:p>
    <w:p w14:paraId="418B13E7" w14:textId="1F2E74B1" w:rsidR="00D54D89" w:rsidRDefault="00D54D89" w:rsidP="00D54D89">
      <w:pPr>
        <w:pStyle w:val="ListParagraph"/>
        <w:numPr>
          <w:ilvl w:val="1"/>
          <w:numId w:val="8"/>
        </w:numPr>
        <w:spacing w:line="360" w:lineRule="auto"/>
        <w:rPr>
          <w:rFonts w:ascii="Arial" w:hAnsi="Arial" w:cs="Arial"/>
          <w:sz w:val="22"/>
          <w:szCs w:val="22"/>
          <w:highlight w:val="yellow"/>
        </w:rPr>
      </w:pPr>
      <w:r>
        <w:rPr>
          <w:rFonts w:ascii="Arial" w:hAnsi="Arial" w:cs="Arial"/>
          <w:sz w:val="22"/>
          <w:szCs w:val="22"/>
          <w:highlight w:val="yellow"/>
        </w:rPr>
        <w:t>Higher poverty – fewer telehealth (negative coefficients)</w:t>
      </w:r>
    </w:p>
    <w:p w14:paraId="679BBC7A" w14:textId="76911BB5" w:rsidR="001E3EFE" w:rsidRPr="001E3EFE" w:rsidRDefault="001E3EFE" w:rsidP="001E3EFE">
      <w:pPr>
        <w:pStyle w:val="ListParagraph"/>
        <w:numPr>
          <w:ilvl w:val="0"/>
          <w:numId w:val="8"/>
        </w:numPr>
        <w:spacing w:line="360" w:lineRule="auto"/>
        <w:rPr>
          <w:rFonts w:ascii="Arial" w:hAnsi="Arial" w:cs="Arial"/>
          <w:sz w:val="22"/>
          <w:szCs w:val="22"/>
          <w:highlight w:val="yellow"/>
        </w:rPr>
      </w:pPr>
      <w:r>
        <w:rPr>
          <w:rFonts w:ascii="Arial" w:hAnsi="Arial" w:cs="Arial"/>
          <w:sz w:val="22"/>
          <w:szCs w:val="22"/>
          <w:highlight w:val="yellow"/>
        </w:rPr>
        <w:t>Correct the numbers to match the updated table</w:t>
      </w:r>
    </w:p>
    <w:p w14:paraId="12EB908E" w14:textId="77777777" w:rsidR="001E3EFE" w:rsidRPr="003C39BA" w:rsidRDefault="001E3EFE" w:rsidP="005270FB">
      <w:pPr>
        <w:pStyle w:val="NormalWeb"/>
        <w:spacing w:before="0" w:beforeAutospacing="0" w:after="240" w:afterAutospacing="0" w:line="480" w:lineRule="auto"/>
        <w:ind w:firstLine="720"/>
      </w:pP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490ECD7D" w:rsidR="00335897" w:rsidRDefault="00DB73BD" w:rsidP="00335897">
            <w:pPr>
              <w:spacing w:line="480" w:lineRule="auto"/>
              <w:jc w:val="center"/>
              <w:rPr>
                <w:lang w:val="en"/>
              </w:rPr>
            </w:pPr>
            <w:r>
              <w:rPr>
                <w:lang w:val="en"/>
              </w:rPr>
              <w:t>With Internet</w:t>
            </w:r>
          </w:p>
        </w:tc>
        <w:tc>
          <w:tcPr>
            <w:tcW w:w="4675" w:type="dxa"/>
            <w:vAlign w:val="center"/>
          </w:tcPr>
          <w:p w14:paraId="015331F3" w14:textId="68362797" w:rsidR="00335897" w:rsidRPr="00DB73BD" w:rsidRDefault="00DB73BD" w:rsidP="00335897">
            <w:pPr>
              <w:spacing w:line="480" w:lineRule="auto"/>
              <w:jc w:val="center"/>
              <w:rPr>
                <w:color w:val="FF0000"/>
                <w:lang w:val="en"/>
              </w:rPr>
            </w:pPr>
            <w:r w:rsidRPr="00DB73BD">
              <w:rPr>
                <w:color w:val="FF0000"/>
                <w:lang w:val="en"/>
              </w:rPr>
              <w:t>24.58</w:t>
            </w:r>
          </w:p>
        </w:tc>
      </w:tr>
      <w:tr w:rsidR="00DB73BD" w14:paraId="5B5543CB" w14:textId="77777777" w:rsidTr="00335897">
        <w:tc>
          <w:tcPr>
            <w:tcW w:w="4675" w:type="dxa"/>
            <w:vAlign w:val="center"/>
          </w:tcPr>
          <w:p w14:paraId="48F09541" w14:textId="6D1358B8" w:rsidR="00DB73BD" w:rsidRDefault="00DB73BD" w:rsidP="00DB73BD">
            <w:pPr>
              <w:spacing w:line="480" w:lineRule="auto"/>
              <w:jc w:val="center"/>
              <w:rPr>
                <w:lang w:val="en"/>
              </w:rPr>
            </w:pPr>
            <w:r>
              <w:rPr>
                <w:lang w:val="en"/>
              </w:rPr>
              <w:t>Vehicles Owned</w:t>
            </w:r>
            <w:r>
              <w:rPr>
                <w:lang w:val="en"/>
              </w:rPr>
              <w:t xml:space="preserve"> </w:t>
            </w:r>
          </w:p>
        </w:tc>
        <w:tc>
          <w:tcPr>
            <w:tcW w:w="4675" w:type="dxa"/>
            <w:vAlign w:val="center"/>
          </w:tcPr>
          <w:p w14:paraId="509ABD19" w14:textId="36D36EAF" w:rsidR="00DB73BD" w:rsidRPr="00DB73BD" w:rsidRDefault="00DB73BD" w:rsidP="00DB73BD">
            <w:pPr>
              <w:spacing w:line="480" w:lineRule="auto"/>
              <w:jc w:val="center"/>
              <w:rPr>
                <w:color w:val="FF0000"/>
                <w:lang w:val="en"/>
              </w:rPr>
            </w:pPr>
            <w:r w:rsidRPr="00DB73BD">
              <w:rPr>
                <w:color w:val="FF0000"/>
                <w:lang w:val="en"/>
              </w:rPr>
              <w:t>16.18</w:t>
            </w:r>
          </w:p>
        </w:tc>
      </w:tr>
      <w:tr w:rsidR="00DB73BD" w14:paraId="724FBA47" w14:textId="77777777" w:rsidTr="00335897">
        <w:tc>
          <w:tcPr>
            <w:tcW w:w="4675" w:type="dxa"/>
            <w:vAlign w:val="center"/>
          </w:tcPr>
          <w:p w14:paraId="7116A92C" w14:textId="08305A8A" w:rsidR="00DB73BD" w:rsidRDefault="00DB73BD" w:rsidP="00DB73BD">
            <w:pPr>
              <w:spacing w:line="480" w:lineRule="auto"/>
              <w:jc w:val="center"/>
              <w:rPr>
                <w:lang w:val="en"/>
              </w:rPr>
            </w:pPr>
            <w:r>
              <w:rPr>
                <w:lang w:val="en"/>
              </w:rPr>
              <w:t>Unemployment Rate</w:t>
            </w:r>
          </w:p>
        </w:tc>
        <w:tc>
          <w:tcPr>
            <w:tcW w:w="4675" w:type="dxa"/>
            <w:vAlign w:val="center"/>
          </w:tcPr>
          <w:p w14:paraId="0D64E271" w14:textId="348A38A3" w:rsidR="00DB73BD" w:rsidRPr="00DB73BD" w:rsidRDefault="00DB73BD" w:rsidP="00DB73BD">
            <w:pPr>
              <w:spacing w:line="480" w:lineRule="auto"/>
              <w:jc w:val="center"/>
              <w:rPr>
                <w:color w:val="FF0000"/>
                <w:lang w:val="en"/>
              </w:rPr>
            </w:pPr>
            <w:r w:rsidRPr="00DB73BD">
              <w:rPr>
                <w:color w:val="FF0000"/>
                <w:lang w:val="en"/>
              </w:rPr>
              <w:t>14.06</w:t>
            </w:r>
          </w:p>
        </w:tc>
      </w:tr>
      <w:tr w:rsidR="00DB73BD" w14:paraId="3158FC3B" w14:textId="77777777" w:rsidTr="00335897">
        <w:tc>
          <w:tcPr>
            <w:tcW w:w="4675" w:type="dxa"/>
            <w:vAlign w:val="center"/>
          </w:tcPr>
          <w:p w14:paraId="77AA1C97" w14:textId="56CF468B" w:rsidR="00DB73BD" w:rsidRDefault="00DB73BD" w:rsidP="00DB73BD">
            <w:pPr>
              <w:spacing w:line="480" w:lineRule="auto"/>
              <w:jc w:val="center"/>
              <w:rPr>
                <w:lang w:val="en"/>
              </w:rPr>
            </w:pPr>
            <w:r>
              <w:rPr>
                <w:lang w:val="en"/>
              </w:rPr>
              <w:t>GDP</w:t>
            </w:r>
          </w:p>
        </w:tc>
        <w:tc>
          <w:tcPr>
            <w:tcW w:w="4675" w:type="dxa"/>
            <w:vAlign w:val="center"/>
          </w:tcPr>
          <w:p w14:paraId="5417D526" w14:textId="711BEF4F" w:rsidR="00DB73BD" w:rsidRPr="00DB73BD" w:rsidRDefault="00DB73BD" w:rsidP="00DB73BD">
            <w:pPr>
              <w:spacing w:line="480" w:lineRule="auto"/>
              <w:jc w:val="center"/>
              <w:rPr>
                <w:color w:val="FF0000"/>
                <w:lang w:val="en"/>
              </w:rPr>
            </w:pPr>
            <w:r w:rsidRPr="00DB73BD">
              <w:rPr>
                <w:color w:val="FF0000"/>
                <w:lang w:val="en"/>
              </w:rPr>
              <w:t>10.</w:t>
            </w:r>
            <w:r w:rsidRPr="00DB73BD">
              <w:rPr>
                <w:color w:val="FF0000"/>
                <w:lang w:val="en"/>
              </w:rPr>
              <w:t>59</w:t>
            </w:r>
          </w:p>
        </w:tc>
      </w:tr>
      <w:tr w:rsidR="00DB73BD" w14:paraId="3BCAED00" w14:textId="77777777" w:rsidTr="00335897">
        <w:tc>
          <w:tcPr>
            <w:tcW w:w="4675" w:type="dxa"/>
            <w:vAlign w:val="center"/>
          </w:tcPr>
          <w:p w14:paraId="3DD12CB7" w14:textId="1A709751" w:rsidR="00DB73BD" w:rsidRDefault="00DB73BD" w:rsidP="00DB73BD">
            <w:pPr>
              <w:spacing w:line="480" w:lineRule="auto"/>
              <w:jc w:val="center"/>
              <w:rPr>
                <w:lang w:val="en"/>
              </w:rPr>
            </w:pPr>
            <w:commentRangeStart w:id="13"/>
            <w:commentRangeStart w:id="14"/>
            <w:r w:rsidRPr="00DB73BD">
              <w:rPr>
                <w:color w:val="FF0000"/>
                <w:lang w:val="en"/>
              </w:rPr>
              <w:t>Poverty Level</w:t>
            </w:r>
            <w:commentRangeEnd w:id="13"/>
            <w:r w:rsidR="004C573D">
              <w:rPr>
                <w:rStyle w:val="CommentReference"/>
                <w:rFonts w:ascii="Arial" w:eastAsia="Arial" w:hAnsi="Arial" w:cs="Arial"/>
                <w:lang w:val="en"/>
              </w:rPr>
              <w:commentReference w:id="13"/>
            </w:r>
            <w:commentRangeEnd w:id="14"/>
            <w:r w:rsidR="004C573D">
              <w:rPr>
                <w:rStyle w:val="CommentReference"/>
                <w:rFonts w:ascii="Arial" w:eastAsia="Arial" w:hAnsi="Arial" w:cs="Arial"/>
                <w:lang w:val="en"/>
              </w:rPr>
              <w:commentReference w:id="14"/>
            </w:r>
          </w:p>
        </w:tc>
        <w:tc>
          <w:tcPr>
            <w:tcW w:w="4675" w:type="dxa"/>
            <w:vAlign w:val="center"/>
          </w:tcPr>
          <w:p w14:paraId="1CAD34AF" w14:textId="627E4C6E" w:rsidR="00DB73BD" w:rsidRPr="00DB73BD" w:rsidRDefault="00DB73BD" w:rsidP="00DB73BD">
            <w:pPr>
              <w:spacing w:line="480" w:lineRule="auto"/>
              <w:jc w:val="center"/>
              <w:rPr>
                <w:color w:val="FF0000"/>
                <w:lang w:val="en"/>
              </w:rPr>
            </w:pPr>
            <w:r w:rsidRPr="00DB73BD">
              <w:rPr>
                <w:color w:val="FF0000"/>
                <w:lang w:val="en"/>
              </w:rPr>
              <w:t>2.71</w:t>
            </w:r>
          </w:p>
        </w:tc>
      </w:tr>
      <w:tr w:rsidR="00DB73BD" w14:paraId="2C5D547D" w14:textId="77777777" w:rsidTr="00335897">
        <w:tc>
          <w:tcPr>
            <w:tcW w:w="4675" w:type="dxa"/>
            <w:vAlign w:val="center"/>
          </w:tcPr>
          <w:p w14:paraId="72F2E127" w14:textId="2212B774" w:rsidR="00DB73BD" w:rsidRDefault="00DB73BD" w:rsidP="00DB73BD">
            <w:pPr>
              <w:spacing w:line="480" w:lineRule="auto"/>
              <w:jc w:val="center"/>
              <w:rPr>
                <w:lang w:val="en"/>
              </w:rPr>
            </w:pPr>
            <w:r>
              <w:rPr>
                <w:lang w:val="en"/>
              </w:rPr>
              <w:t>Number of Physicians</w:t>
            </w:r>
          </w:p>
        </w:tc>
        <w:tc>
          <w:tcPr>
            <w:tcW w:w="4675" w:type="dxa"/>
            <w:vAlign w:val="center"/>
          </w:tcPr>
          <w:p w14:paraId="6AB4924C" w14:textId="4314B27C" w:rsidR="00DB73BD" w:rsidRDefault="00DB73BD" w:rsidP="00DB73BD">
            <w:pPr>
              <w:spacing w:line="480" w:lineRule="auto"/>
              <w:jc w:val="center"/>
              <w:rPr>
                <w:lang w:val="en"/>
              </w:rPr>
            </w:pPr>
            <w:r>
              <w:rPr>
                <w:lang w:val="en"/>
              </w:rPr>
              <w:t>2.25</w:t>
            </w:r>
          </w:p>
        </w:tc>
      </w:tr>
      <w:tr w:rsidR="00DB73BD" w14:paraId="1978FC21" w14:textId="77777777" w:rsidTr="00335897">
        <w:tc>
          <w:tcPr>
            <w:tcW w:w="4675" w:type="dxa"/>
            <w:vAlign w:val="center"/>
          </w:tcPr>
          <w:p w14:paraId="137F01F3" w14:textId="0C10149E" w:rsidR="00DB73BD" w:rsidRDefault="00DB73BD" w:rsidP="00DB73BD">
            <w:pPr>
              <w:spacing w:line="480" w:lineRule="auto"/>
              <w:jc w:val="center"/>
              <w:rPr>
                <w:lang w:val="en"/>
              </w:rPr>
            </w:pPr>
            <w:r>
              <w:rPr>
                <w:lang w:val="en"/>
              </w:rPr>
              <w:t>Hospital Count</w:t>
            </w:r>
          </w:p>
        </w:tc>
        <w:tc>
          <w:tcPr>
            <w:tcW w:w="4675" w:type="dxa"/>
            <w:vAlign w:val="center"/>
          </w:tcPr>
          <w:p w14:paraId="0A7A8625" w14:textId="4589D833" w:rsidR="00DB73BD" w:rsidRDefault="00DB73BD" w:rsidP="00DB73BD">
            <w:pPr>
              <w:spacing w:line="480" w:lineRule="auto"/>
              <w:jc w:val="center"/>
              <w:rPr>
                <w:lang w:val="en"/>
              </w:rPr>
            </w:pPr>
            <w:r w:rsidRPr="00DB73BD">
              <w:rPr>
                <w:color w:val="FF0000"/>
                <w:lang w:val="en"/>
              </w:rPr>
              <w:t>1.</w:t>
            </w:r>
            <w:r w:rsidRPr="00DB73BD">
              <w:rPr>
                <w:color w:val="FF0000"/>
                <w:lang w:val="en"/>
              </w:rPr>
              <w:t>94</w:t>
            </w:r>
          </w:p>
        </w:tc>
      </w:tr>
      <w:tr w:rsidR="00DB73BD" w14:paraId="73EBC3E9" w14:textId="77777777" w:rsidTr="00335897">
        <w:tc>
          <w:tcPr>
            <w:tcW w:w="4675" w:type="dxa"/>
            <w:vAlign w:val="center"/>
          </w:tcPr>
          <w:p w14:paraId="1448C3B2" w14:textId="23871A57" w:rsidR="00DB73BD" w:rsidRDefault="00DB73BD" w:rsidP="00DB73BD">
            <w:pPr>
              <w:spacing w:line="480" w:lineRule="auto"/>
              <w:jc w:val="center"/>
              <w:rPr>
                <w:lang w:val="en"/>
              </w:rPr>
            </w:pPr>
            <w:r>
              <w:rPr>
                <w:lang w:val="en"/>
              </w:rPr>
              <w:lastRenderedPageBreak/>
              <w:t>Transit Spending Per Capita</w:t>
            </w:r>
          </w:p>
        </w:tc>
        <w:tc>
          <w:tcPr>
            <w:tcW w:w="4675" w:type="dxa"/>
            <w:vAlign w:val="center"/>
          </w:tcPr>
          <w:p w14:paraId="46883F28" w14:textId="110A347B" w:rsidR="00DB73BD" w:rsidRDefault="00DB73BD" w:rsidP="00DB73BD">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0F901B01" w14:textId="61FC92AD" w:rsidR="00472FAA" w:rsidRPr="0004555F" w:rsidRDefault="00C87EB9" w:rsidP="00142AA7">
      <w:pPr>
        <w:spacing w:after="240" w:line="480" w:lineRule="auto"/>
        <w:ind w:firstLine="720"/>
        <w:rPr>
          <w:rFonts w:ascii="Arial" w:hAnsi="Arial" w:cs="Arial"/>
          <w:color w:val="FF0000"/>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w:t>
      </w:r>
      <w:r w:rsidR="0054293C">
        <w:rPr>
          <w:rFonts w:ascii="Arial" w:hAnsi="Arial" w:cs="Arial"/>
          <w:b/>
          <w:bCs/>
          <w:sz w:val="22"/>
          <w:szCs w:val="22"/>
        </w:rPr>
        <w:t xml:space="preserve">“Vehicles Owned”, </w:t>
      </w:r>
      <w:r w:rsidR="004B192B" w:rsidRPr="00FB58DE">
        <w:rPr>
          <w:rFonts w:ascii="Arial" w:hAnsi="Arial" w:cs="Arial"/>
          <w:b/>
          <w:bCs/>
          <w:sz w:val="22"/>
          <w:szCs w:val="22"/>
        </w:rPr>
        <w:t>“Unemployment Rate”</w:t>
      </w:r>
      <w:r w:rsidR="0054293C">
        <w:rPr>
          <w:rFonts w:ascii="Arial" w:hAnsi="Arial" w:cs="Arial"/>
          <w:b/>
          <w:bCs/>
          <w:sz w:val="22"/>
          <w:szCs w:val="22"/>
        </w:rPr>
        <w:t xml:space="preserve"> </w:t>
      </w:r>
      <w:r w:rsidR="0054293C" w:rsidRPr="0054293C">
        <w:rPr>
          <w:rFonts w:ascii="Arial" w:hAnsi="Arial" w:cs="Arial"/>
          <w:sz w:val="22"/>
          <w:szCs w:val="22"/>
        </w:rPr>
        <w:t>and</w:t>
      </w:r>
      <w:r w:rsidR="0054293C">
        <w:rPr>
          <w:rFonts w:ascii="Arial" w:hAnsi="Arial" w:cs="Arial"/>
          <w:b/>
          <w:bCs/>
          <w:sz w:val="22"/>
          <w:szCs w:val="22"/>
        </w:rPr>
        <w:t xml:space="preserve"> </w:t>
      </w:r>
      <w:r w:rsidR="0054293C" w:rsidRPr="00FB58DE">
        <w:rPr>
          <w:rFonts w:ascii="Arial" w:hAnsi="Arial" w:cs="Arial"/>
          <w:b/>
          <w:bCs/>
          <w:sz w:val="22"/>
          <w:szCs w:val="22"/>
        </w:rPr>
        <w:t>“GDP”</w:t>
      </w:r>
      <w:r w:rsidR="004B192B" w:rsidRPr="00FB58DE">
        <w:rPr>
          <w:rFonts w:ascii="Arial" w:hAnsi="Arial" w:cs="Arial"/>
          <w:b/>
          <w:bCs/>
          <w:sz w:val="22"/>
          <w:szCs w:val="22"/>
        </w:rPr>
        <w:t xml:space="preserv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04555F">
        <w:rPr>
          <w:rFonts w:ascii="Arial" w:hAnsi="Arial" w:cs="Arial"/>
          <w:b/>
          <w:bCs/>
          <w:color w:val="FF0000"/>
          <w:sz w:val="22"/>
          <w:szCs w:val="22"/>
        </w:rPr>
        <w:t>“</w:t>
      </w:r>
      <w:r w:rsidR="0054293C" w:rsidRPr="0004555F">
        <w:rPr>
          <w:rFonts w:ascii="Arial" w:hAnsi="Arial" w:cs="Arial"/>
          <w:b/>
          <w:bCs/>
          <w:color w:val="FF0000"/>
          <w:sz w:val="22"/>
          <w:szCs w:val="22"/>
        </w:rPr>
        <w:t>With Internet</w:t>
      </w:r>
      <w:r w:rsidR="00E63A1E" w:rsidRPr="0004555F">
        <w:rPr>
          <w:rFonts w:ascii="Arial" w:hAnsi="Arial" w:cs="Arial"/>
          <w:b/>
          <w:bCs/>
          <w:color w:val="FF0000"/>
          <w:sz w:val="22"/>
          <w:szCs w:val="22"/>
        </w:rPr>
        <w:t>”</w:t>
      </w:r>
      <w:r w:rsidR="00E63A1E" w:rsidRPr="0004555F">
        <w:rPr>
          <w:rFonts w:ascii="Arial" w:hAnsi="Arial" w:cs="Arial"/>
          <w:color w:val="FF0000"/>
          <w:sz w:val="22"/>
          <w:szCs w:val="22"/>
        </w:rPr>
        <w:t xml:space="preserve"> </w:t>
      </w:r>
      <w:r w:rsidR="0054293C" w:rsidRPr="0004555F">
        <w:rPr>
          <w:rFonts w:ascii="Arial" w:hAnsi="Arial" w:cs="Arial"/>
          <w:color w:val="FF0000"/>
          <w:sz w:val="22"/>
          <w:szCs w:val="22"/>
        </w:rPr>
        <w:t>has a VIF of 24.58 which is far</w:t>
      </w:r>
      <w:r w:rsidR="00E63A1E" w:rsidRPr="0004555F">
        <w:rPr>
          <w:rFonts w:ascii="Arial" w:hAnsi="Arial" w:cs="Arial"/>
          <w:color w:val="FF0000"/>
          <w:sz w:val="22"/>
          <w:szCs w:val="22"/>
        </w:rPr>
        <w:t xml:space="preserve"> over 5 and </w:t>
      </w:r>
      <w:r w:rsidR="0054293C" w:rsidRPr="0004555F">
        <w:rPr>
          <w:rFonts w:ascii="Arial" w:hAnsi="Arial" w:cs="Arial"/>
          <w:color w:val="FF0000"/>
          <w:sz w:val="22"/>
          <w:szCs w:val="22"/>
        </w:rPr>
        <w:t>suggesting extreme</w:t>
      </w:r>
      <w:r w:rsidR="00E63A1E" w:rsidRPr="0004555F">
        <w:rPr>
          <w:rFonts w:ascii="Arial" w:hAnsi="Arial" w:cs="Arial"/>
          <w:color w:val="FF0000"/>
          <w:sz w:val="22"/>
          <w:szCs w:val="22"/>
        </w:rPr>
        <w:t xml:space="preserve"> multicollinearity.</w:t>
      </w:r>
      <w:r w:rsidR="0054293C" w:rsidRPr="0004555F">
        <w:rPr>
          <w:rFonts w:ascii="Arial" w:hAnsi="Arial" w:cs="Arial"/>
          <w:color w:val="FF0000"/>
          <w:sz w:val="22"/>
          <w:szCs w:val="22"/>
        </w:rPr>
        <w:t xml:space="preserve"> </w:t>
      </w:r>
      <w:r w:rsidR="0004555F" w:rsidRPr="0004555F">
        <w:rPr>
          <w:rFonts w:ascii="Arial" w:hAnsi="Arial" w:cs="Arial"/>
          <w:color w:val="FF0000"/>
          <w:sz w:val="22"/>
          <w:szCs w:val="22"/>
        </w:rPr>
        <w:t>Multicollinearity</w:t>
      </w:r>
      <w:r w:rsidR="0054293C" w:rsidRPr="0004555F">
        <w:rPr>
          <w:rFonts w:ascii="Arial" w:hAnsi="Arial" w:cs="Arial"/>
          <w:color w:val="FF0000"/>
          <w:sz w:val="22"/>
          <w:szCs w:val="22"/>
        </w:rPr>
        <w:t xml:space="preserve"> can </w:t>
      </w:r>
      <w:r w:rsidR="0004555F" w:rsidRPr="0004555F">
        <w:rPr>
          <w:rFonts w:ascii="Arial" w:hAnsi="Arial" w:cs="Arial"/>
          <w:color w:val="FF0000"/>
          <w:sz w:val="22"/>
          <w:szCs w:val="22"/>
        </w:rPr>
        <w:t xml:space="preserve">impact the interpretability of the coefficients in the fixed effect model. A robustness check is run through a fixed effect model excluding GDP and Unemployment rate, which are likely the variables are creating much of the multicollinearity. </w:t>
      </w:r>
    </w:p>
    <w:p w14:paraId="35D10659" w14:textId="23E4E285" w:rsidR="009637F1" w:rsidRPr="009637F1" w:rsidRDefault="009637F1" w:rsidP="009637F1">
      <w:pPr>
        <w:spacing w:line="360" w:lineRule="auto"/>
        <w:rPr>
          <w:rFonts w:ascii="Arial" w:hAnsi="Arial" w:cs="Arial"/>
          <w:b/>
          <w:bCs/>
          <w:color w:val="FF0000"/>
          <w:sz w:val="22"/>
          <w:szCs w:val="22"/>
        </w:rPr>
      </w:pPr>
      <w:r w:rsidRPr="009637F1">
        <w:rPr>
          <w:rFonts w:ascii="Arial" w:hAnsi="Arial" w:cs="Arial"/>
          <w:b/>
          <w:bCs/>
          <w:color w:val="FF0000"/>
          <w:sz w:val="22"/>
          <w:szCs w:val="22"/>
        </w:rPr>
        <w:t xml:space="preserve">Robustness Check </w:t>
      </w:r>
      <w:r>
        <w:rPr>
          <w:rFonts w:ascii="Arial" w:hAnsi="Arial" w:cs="Arial"/>
          <w:b/>
          <w:bCs/>
          <w:color w:val="FF0000"/>
          <w:sz w:val="22"/>
          <w:szCs w:val="22"/>
        </w:rPr>
        <w:t>by E</w:t>
      </w:r>
      <w:r w:rsidRPr="009637F1">
        <w:rPr>
          <w:rFonts w:ascii="Arial" w:hAnsi="Arial" w:cs="Arial"/>
          <w:b/>
          <w:bCs/>
          <w:color w:val="FF0000"/>
          <w:sz w:val="22"/>
          <w:szCs w:val="22"/>
        </w:rPr>
        <w:t xml:space="preserve">xcluding GDP and </w:t>
      </w:r>
      <w:r w:rsidR="0082457E">
        <w:rPr>
          <w:rFonts w:ascii="Arial" w:hAnsi="Arial" w:cs="Arial"/>
          <w:b/>
          <w:bCs/>
          <w:color w:val="FF0000"/>
          <w:sz w:val="22"/>
          <w:szCs w:val="22"/>
        </w:rPr>
        <w:t>Unemployment</w:t>
      </w:r>
    </w:p>
    <w:p w14:paraId="2EED60F2" w14:textId="77777777" w:rsidR="009637F1" w:rsidRDefault="009637F1" w:rsidP="009637F1">
      <w:pPr>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Hospitals Count</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1F705C2D" w14:textId="77777777" w:rsidR="009637F1" w:rsidRDefault="009637F1" w:rsidP="009637F1">
      <w:pPr>
        <w:spacing w:line="360" w:lineRule="auto"/>
        <w:rPr>
          <w:rFonts w:ascii="Arial" w:hAnsi="Arial" w:cs="Arial"/>
          <w:sz w:val="22"/>
          <w:szCs w:val="22"/>
        </w:rPr>
      </w:pPr>
    </w:p>
    <w:p w14:paraId="348CF294" w14:textId="77777777" w:rsidR="009637F1" w:rsidRDefault="009637F1" w:rsidP="009637F1">
      <w:pPr>
        <w:pStyle w:val="ListParagraph"/>
        <w:numPr>
          <w:ilvl w:val="0"/>
          <w:numId w:val="9"/>
        </w:numPr>
        <w:spacing w:line="360" w:lineRule="auto"/>
        <w:rPr>
          <w:rFonts w:ascii="Arial" w:hAnsi="Arial" w:cs="Arial"/>
          <w:sz w:val="22"/>
          <w:szCs w:val="22"/>
          <w:highlight w:val="yellow"/>
        </w:rPr>
      </w:pPr>
      <w:r w:rsidRPr="00D62421">
        <w:rPr>
          <w:rFonts w:ascii="Arial" w:hAnsi="Arial" w:cs="Arial"/>
          <w:sz w:val="22"/>
          <w:szCs w:val="22"/>
          <w:highlight w:val="yellow"/>
        </w:rPr>
        <w:t xml:space="preserve">These results are not drastically different from the table above – SHOULD I INCLUDE </w:t>
      </w:r>
      <w:proofErr w:type="gramStart"/>
      <w:r w:rsidRPr="00D62421">
        <w:rPr>
          <w:rFonts w:ascii="Arial" w:hAnsi="Arial" w:cs="Arial"/>
          <w:sz w:val="22"/>
          <w:szCs w:val="22"/>
          <w:highlight w:val="yellow"/>
        </w:rPr>
        <w:t>IT</w:t>
      </w:r>
      <w:proofErr w:type="gramEnd"/>
      <w:r w:rsidRPr="00D62421">
        <w:rPr>
          <w:rFonts w:ascii="Arial" w:hAnsi="Arial" w:cs="Arial"/>
          <w:sz w:val="22"/>
          <w:szCs w:val="22"/>
          <w:highlight w:val="yellow"/>
        </w:rPr>
        <w:t xml:space="preserve"> OR NO?</w:t>
      </w:r>
    </w:p>
    <w:p w14:paraId="4F802B15" w14:textId="138C4729" w:rsidR="002C73BB" w:rsidRPr="0054293C" w:rsidRDefault="002C73BB" w:rsidP="002C73BB">
      <w:pPr>
        <w:pStyle w:val="ListParagraph"/>
        <w:numPr>
          <w:ilvl w:val="1"/>
          <w:numId w:val="9"/>
        </w:numPr>
        <w:spacing w:line="360" w:lineRule="auto"/>
        <w:rPr>
          <w:rFonts w:ascii="Arial" w:hAnsi="Arial" w:cs="Arial"/>
          <w:sz w:val="22"/>
          <w:szCs w:val="22"/>
          <w:highlight w:val="yellow"/>
        </w:rPr>
      </w:pPr>
      <w:r>
        <w:rPr>
          <w:rFonts w:ascii="Arial" w:hAnsi="Arial" w:cs="Arial"/>
          <w:sz w:val="22"/>
          <w:szCs w:val="22"/>
          <w:highlight w:val="yellow"/>
        </w:rPr>
        <w:t>VIF is much better so maybe this confirms the results?</w:t>
      </w:r>
    </w:p>
    <w:p w14:paraId="1E42F581" w14:textId="77777777" w:rsidR="009637F1" w:rsidRPr="0054293C" w:rsidRDefault="009637F1" w:rsidP="009637F1">
      <w:pPr>
        <w:pStyle w:val="ListParagraph"/>
        <w:numPr>
          <w:ilvl w:val="0"/>
          <w:numId w:val="9"/>
        </w:numPr>
        <w:spacing w:line="360" w:lineRule="auto"/>
        <w:rPr>
          <w:rFonts w:ascii="Arial" w:hAnsi="Arial" w:cs="Arial"/>
          <w:sz w:val="22"/>
          <w:szCs w:val="22"/>
          <w:highlight w:val="yellow"/>
        </w:rPr>
      </w:pPr>
      <w:r w:rsidRPr="0054293C">
        <w:rPr>
          <w:rFonts w:ascii="Arial" w:hAnsi="Arial" w:cs="Arial"/>
          <w:sz w:val="22"/>
          <w:szCs w:val="22"/>
          <w:highlight w:val="yellow"/>
        </w:rPr>
        <w:t>Table 2 VIF had suggested GDP and UNRATE were most correlated with other variables. This model is technically more accurate coefficients</w:t>
      </w:r>
    </w:p>
    <w:p w14:paraId="09D11242" w14:textId="77777777" w:rsidR="009637F1" w:rsidRDefault="009637F1" w:rsidP="009637F1">
      <w:pPr>
        <w:spacing w:line="360" w:lineRule="auto"/>
        <w:rPr>
          <w:rFonts w:ascii="Arial" w:hAnsi="Arial" w:cs="Arial"/>
          <w:sz w:val="22"/>
          <w:szCs w:val="22"/>
        </w:rPr>
      </w:pPr>
    </w:p>
    <w:p w14:paraId="34B630E3" w14:textId="77777777" w:rsidR="009637F1" w:rsidRDefault="009637F1" w:rsidP="009637F1">
      <w:pPr>
        <w:spacing w:line="360" w:lineRule="auto"/>
        <w:rPr>
          <w:rFonts w:ascii="Arial" w:hAnsi="Arial" w:cs="Arial"/>
          <w:sz w:val="22"/>
          <w:szCs w:val="22"/>
        </w:rPr>
      </w:pPr>
    </w:p>
    <w:p w14:paraId="4C7E562C" w14:textId="77777777" w:rsidR="009637F1" w:rsidRDefault="009637F1" w:rsidP="009637F1">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1E30CA3" wp14:editId="0E68986B">
            <wp:extent cx="3774558" cy="2298113"/>
            <wp:effectExtent l="0" t="0" r="0" b="635"/>
            <wp:docPr id="848512505" name="Picture 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2505" name="Picture 5" descr="A black text on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07797" cy="2318350"/>
                    </a:xfrm>
                    <a:prstGeom prst="rect">
                      <a:avLst/>
                    </a:prstGeom>
                  </pic:spPr>
                </pic:pic>
              </a:graphicData>
            </a:graphic>
          </wp:inline>
        </w:drawing>
      </w:r>
    </w:p>
    <w:p w14:paraId="25BCAA6E" w14:textId="77777777" w:rsidR="009637F1" w:rsidRDefault="009637F1" w:rsidP="009637F1">
      <w:pPr>
        <w:spacing w:line="360" w:lineRule="auto"/>
        <w:rPr>
          <w:rFonts w:ascii="Arial" w:hAnsi="Arial" w:cs="Arial"/>
          <w:sz w:val="22"/>
          <w:szCs w:val="22"/>
        </w:rPr>
      </w:pPr>
    </w:p>
    <w:p w14:paraId="4C2D0D1E" w14:textId="77777777" w:rsidR="009637F1" w:rsidRDefault="009637F1" w:rsidP="009F75E4">
      <w:pPr>
        <w:spacing w:line="276" w:lineRule="auto"/>
        <w:rPr>
          <w:rFonts w:ascii="Arial" w:hAnsi="Arial" w:cs="Arial"/>
          <w:b/>
          <w:sz w:val="22"/>
          <w:szCs w:val="22"/>
        </w:rPr>
      </w:pPr>
    </w:p>
    <w:p w14:paraId="4A2D7DEF" w14:textId="77777777" w:rsidR="009637F1" w:rsidRDefault="009637F1" w:rsidP="009F75E4">
      <w:pPr>
        <w:spacing w:line="276" w:lineRule="auto"/>
        <w:rPr>
          <w:rFonts w:ascii="Arial" w:hAnsi="Arial" w:cs="Arial"/>
          <w:b/>
          <w:sz w:val="22"/>
          <w:szCs w:val="22"/>
        </w:rPr>
      </w:pPr>
    </w:p>
    <w:p w14:paraId="4A583AB5" w14:textId="77777777" w:rsidR="009637F1" w:rsidRDefault="009637F1" w:rsidP="009F75E4">
      <w:pPr>
        <w:spacing w:line="276" w:lineRule="auto"/>
        <w:rPr>
          <w:rFonts w:ascii="Arial" w:hAnsi="Arial" w:cs="Arial"/>
          <w:b/>
          <w:sz w:val="22"/>
          <w:szCs w:val="22"/>
        </w:rPr>
      </w:pP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w:t>
      </w:r>
      <w:r w:rsidRPr="00F4248E">
        <w:rPr>
          <w:rFonts w:ascii="Arial" w:hAnsi="Arial" w:cs="Arial"/>
          <w:sz w:val="22"/>
          <w:szCs w:val="22"/>
        </w:rPr>
        <w:lastRenderedPageBreak/>
        <w:t xml:space="preserve">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5F31B34C" w14:textId="21A96096" w:rsidR="00AB2307" w:rsidRPr="009637F1" w:rsidRDefault="00E754E3">
      <w:pPr>
        <w:spacing w:line="276" w:lineRule="auto"/>
        <w:rPr>
          <w:rFonts w:ascii="Arial" w:hAnsi="Arial" w:cs="Arial"/>
          <w:b/>
          <w:bCs/>
          <w:sz w:val="22"/>
          <w:szCs w:val="22"/>
        </w:rPr>
      </w:pPr>
      <w:r>
        <w:rPr>
          <w:rFonts w:ascii="Arial" w:hAnsi="Arial" w:cs="Arial"/>
          <w:b/>
          <w:bCs/>
          <w:sz w:val="22"/>
          <w:szCs w:val="22"/>
        </w:rPr>
        <w:br w:type="page"/>
      </w:r>
    </w:p>
    <w:p w14:paraId="0A045BDB" w14:textId="3E0BA124" w:rsidR="00255936" w:rsidRPr="00AB2307"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7">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8">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9">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Default="00AB2307" w:rsidP="00AB2307">
      <w:pPr>
        <w:spacing w:before="240"/>
        <w:rPr>
          <w:rFonts w:ascii="Arial" w:hAnsi="Arial" w:cs="Arial"/>
          <w:sz w:val="22"/>
          <w:szCs w:val="22"/>
        </w:rPr>
      </w:pPr>
      <w:r w:rsidRPr="00E91127">
        <w:rPr>
          <w:rFonts w:ascii="Arial" w:hAnsi="Arial" w:cs="Arial"/>
          <w:sz w:val="22"/>
          <w:szCs w:val="22"/>
        </w:rPr>
        <w:t>American Community Survey (201</w:t>
      </w:r>
      <w:r>
        <w:rPr>
          <w:rFonts w:ascii="Arial" w:hAnsi="Arial" w:cs="Arial"/>
          <w:sz w:val="22"/>
          <w:szCs w:val="22"/>
        </w:rPr>
        <w:t>6</w:t>
      </w:r>
      <w:r w:rsidRPr="00E91127">
        <w:rPr>
          <w:rFonts w:ascii="Arial" w:hAnsi="Arial" w:cs="Arial"/>
          <w:sz w:val="22"/>
          <w:szCs w:val="22"/>
        </w:rPr>
        <w:t xml:space="preserve">-2023). </w:t>
      </w:r>
      <w:r>
        <w:rPr>
          <w:rFonts w:ascii="Arial" w:hAnsi="Arial" w:cs="Arial"/>
          <w:i/>
          <w:sz w:val="22"/>
          <w:szCs w:val="22"/>
        </w:rPr>
        <w:t>S1701</w:t>
      </w:r>
      <w:r w:rsidRPr="00E91127">
        <w:rPr>
          <w:rFonts w:ascii="Arial" w:hAnsi="Arial" w:cs="Arial"/>
          <w:sz w:val="22"/>
          <w:szCs w:val="22"/>
        </w:rPr>
        <w:t xml:space="preserve"> </w:t>
      </w:r>
      <w:commentRangeStart w:id="15"/>
      <w:r>
        <w:rPr>
          <w:rFonts w:ascii="Arial" w:hAnsi="Arial" w:cs="Arial"/>
          <w:i/>
          <w:sz w:val="22"/>
          <w:szCs w:val="22"/>
        </w:rPr>
        <w:t xml:space="preserve">Poverty Status </w:t>
      </w:r>
      <w:commentRangeEnd w:id="15"/>
      <w:r>
        <w:rPr>
          <w:rStyle w:val="CommentReference"/>
          <w:rFonts w:ascii="Arial" w:eastAsia="Arial" w:hAnsi="Arial" w:cs="Arial"/>
          <w:lang w:val="en"/>
        </w:rPr>
        <w:commentReference w:id="15"/>
      </w:r>
      <w:r>
        <w:rPr>
          <w:rFonts w:ascii="Arial" w:hAnsi="Arial" w:cs="Arial"/>
          <w:i/>
          <w:sz w:val="22"/>
          <w:szCs w:val="22"/>
        </w:rPr>
        <w:t>in the Past 12 Months</w:t>
      </w:r>
      <w:r w:rsidRPr="00E91127">
        <w:rPr>
          <w:rFonts w:ascii="Arial" w:hAnsi="Arial" w:cs="Arial"/>
          <w:i/>
          <w:sz w:val="22"/>
          <w:szCs w:val="22"/>
        </w:rPr>
        <w:t xml:space="preserve">. </w:t>
      </w:r>
      <w:r w:rsidRPr="00E91127">
        <w:rPr>
          <w:rFonts w:ascii="Arial" w:hAnsi="Arial" w:cs="Arial"/>
          <w:sz w:val="22"/>
          <w:szCs w:val="22"/>
        </w:rPr>
        <w:t xml:space="preserve">[Data </w:t>
      </w:r>
    </w:p>
    <w:p w14:paraId="332B6836" w14:textId="10B866EB" w:rsidR="00AB2307" w:rsidRPr="00E91127" w:rsidRDefault="00AB2307" w:rsidP="00AB2307">
      <w:pPr>
        <w:ind w:left="720"/>
        <w:rPr>
          <w:rFonts w:ascii="Arial" w:hAnsi="Arial" w:cs="Arial"/>
          <w:sz w:val="22"/>
          <w:szCs w:val="22"/>
        </w:rPr>
      </w:pPr>
      <w:r w:rsidRPr="00E91127">
        <w:rPr>
          <w:rFonts w:ascii="Arial" w:hAnsi="Arial" w:cs="Arial"/>
          <w:sz w:val="22"/>
          <w:szCs w:val="22"/>
        </w:rPr>
        <w:t xml:space="preserve">set]. United States Census Bureau. </w:t>
      </w:r>
      <w:hyperlink r:id="rId20" w:history="1">
        <w:r w:rsidRPr="00123BCA">
          <w:rPr>
            <w:rStyle w:val="Hyperlink"/>
            <w:rFonts w:ascii="Arial" w:hAnsi="Arial" w:cs="Arial"/>
            <w:sz w:val="22"/>
            <w:szCs w:val="22"/>
          </w:rPr>
          <w:t>https://data.census.gov/table?q=poverty+rate+by+state&amp;g=010XX00US$0400000</w:t>
        </w:r>
      </w:hyperlink>
      <w:r>
        <w:rPr>
          <w:rFonts w:ascii="Arial" w:hAnsi="Arial" w:cs="Arial"/>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1"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2">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3">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4">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5">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6">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7"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8">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9">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30">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6" w:name="_5yab2jkidlpb" w:colFirst="0" w:colLast="0"/>
      <w:bookmarkEnd w:id="16"/>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31"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7" w:name="_z532l8bkjq8h" w:colFirst="0" w:colLast="0"/>
    <w:bookmarkEnd w:id="17"/>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8" w:name="_act66wnzgoor" w:colFirst="0" w:colLast="0"/>
      <w:bookmarkEnd w:id="18"/>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9" w:name="_58rkajjgo691" w:colFirst="0" w:colLast="0"/>
      <w:bookmarkEnd w:id="19"/>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2"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3"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4">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essica Hope Coomber" w:date="2025-04-22T19:18:00Z" w:initials="JC">
    <w:p w14:paraId="1982E795" w14:textId="77777777" w:rsidR="004C573D" w:rsidRDefault="004C573D" w:rsidP="004C573D">
      <w:r>
        <w:rPr>
          <w:rStyle w:val="CommentReference"/>
        </w:rPr>
        <w:annotationRef/>
      </w:r>
      <w:r>
        <w:rPr>
          <w:rFonts w:ascii="Arial" w:eastAsia="Arial" w:hAnsi="Arial" w:cs="Arial"/>
          <w:color w:val="000000"/>
          <w:sz w:val="20"/>
          <w:szCs w:val="20"/>
          <w:lang w:val="en"/>
        </w:rPr>
        <w:t>Add poverty to interpretation</w:t>
      </w:r>
    </w:p>
  </w:comment>
  <w:comment w:id="14" w:author="Jessica Hope Coomber" w:date="2025-04-22T19:18:00Z" w:initials="JC">
    <w:p w14:paraId="4640A477" w14:textId="77777777" w:rsidR="004C573D" w:rsidRDefault="004C573D" w:rsidP="004C573D">
      <w:r>
        <w:rPr>
          <w:rStyle w:val="CommentReference"/>
        </w:rPr>
        <w:annotationRef/>
      </w:r>
      <w:r>
        <w:rPr>
          <w:rFonts w:ascii="Arial" w:eastAsia="Arial" w:hAnsi="Arial" w:cs="Arial"/>
          <w:color w:val="000000"/>
          <w:sz w:val="20"/>
          <w:szCs w:val="20"/>
          <w:lang w:val="en"/>
        </w:rPr>
        <w:t>And change all the numbers mentioned for fixed effect above</w:t>
      </w:r>
    </w:p>
  </w:comment>
  <w:comment w:id="15" w:author="Jessica Hope Coomber" w:date="2025-04-22T19:38:00Z" w:initials="JC">
    <w:p w14:paraId="756B34E9" w14:textId="77777777" w:rsidR="00AB2307" w:rsidRDefault="00AB2307" w:rsidP="00AB2307">
      <w:r>
        <w:rPr>
          <w:rStyle w:val="CommentReference"/>
        </w:rPr>
        <w:annotationRef/>
      </w:r>
      <w:r>
        <w:rPr>
          <w:rFonts w:ascii="Arial" w:eastAsia="Arial" w:hAnsi="Arial" w:cs="Arial"/>
          <w:color w:val="000000"/>
          <w:sz w:val="20"/>
          <w:szCs w:val="20"/>
          <w:lang w:val="en"/>
        </w:rPr>
        <w:t>Add to data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82E795" w15:done="0"/>
  <w15:commentEx w15:paraId="4640A477" w15:paraIdParent="1982E795" w15:done="0"/>
  <w15:commentEx w15:paraId="756B34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E7B22D" w16cex:dateUtc="2025-04-22T23:18:00Z"/>
  <w16cex:commentExtensible w16cex:durableId="22FB82F2" w16cex:dateUtc="2025-04-22T23:18:00Z"/>
  <w16cex:commentExtensible w16cex:durableId="5CFE5F65" w16cex:dateUtc="2025-04-22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82E795" w16cid:durableId="64E7B22D"/>
  <w16cid:commentId w16cid:paraId="4640A477" w16cid:durableId="22FB82F2"/>
  <w16cid:commentId w16cid:paraId="756B34E9" w16cid:durableId="5CFE5F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9A3E1" w14:textId="77777777" w:rsidR="0092296C" w:rsidRDefault="0092296C" w:rsidP="009C6737">
      <w:r>
        <w:separator/>
      </w:r>
    </w:p>
  </w:endnote>
  <w:endnote w:type="continuationSeparator" w:id="0">
    <w:p w14:paraId="5CA0A015" w14:textId="77777777" w:rsidR="0092296C" w:rsidRDefault="0092296C"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8596EEE-0138-724B-B75F-03E3130AE122}"/>
    <w:embedBold r:id="rId2" w:fontKey="{FD84D075-9358-EE48-9830-6CB70063935B}"/>
    <w:embedItalic r:id="rId3" w:fontKey="{CD5749BE-4C97-324B-93BE-96C7FFC38FDF}"/>
    <w:embedBoldItalic r:id="rId4" w:fontKey="{0C15115A-48D7-3E4A-8813-92A232A995AF}"/>
  </w:font>
  <w:font w:name="Times New Roman">
    <w:panose1 w:val="02020603050405020304"/>
    <w:charset w:val="00"/>
    <w:family w:val="roman"/>
    <w:pitch w:val="variable"/>
    <w:sig w:usb0="E0002EFF" w:usb1="C000785B" w:usb2="00000009" w:usb3="00000000" w:csb0="000001FF" w:csb1="00000000"/>
    <w:embedRegular r:id="rId5" w:fontKey="{2ACF973F-A5EA-FC4A-92EC-F0E8F10AD7B5}"/>
    <w:embedBold r:id="rId6" w:fontKey="{4CF75983-C31B-DE4A-8BAA-269283EBF637}"/>
    <w:embedItalic r:id="rId7" w:fontKey="{2F28189F-BD96-2242-BAEF-5AB8146B0509}"/>
    <w:embedBoldItalic r:id="rId8" w:fontKey="{585A67D6-8CF0-1F4C-9A98-453915B6717C}"/>
  </w:font>
  <w:font w:name="Courier New">
    <w:panose1 w:val="02070309020205020404"/>
    <w:charset w:val="00"/>
    <w:family w:val="modern"/>
    <w:pitch w:val="fixed"/>
    <w:sig w:usb0="E0002AFF" w:usb1="C0007843" w:usb2="00000009" w:usb3="00000000" w:csb0="000001FF" w:csb1="00000000"/>
    <w:embedRegular r:id="rId9" w:fontKey="{54F6BE77-BCC8-5A48-B237-4EC3F5AB3C90}"/>
  </w:font>
  <w:font w:name="Wingdings">
    <w:panose1 w:val="05000000000000000000"/>
    <w:charset w:val="4D"/>
    <w:family w:val="decorative"/>
    <w:pitch w:val="variable"/>
    <w:sig w:usb0="00000003" w:usb1="00000000" w:usb2="00000000" w:usb3="00000000" w:csb0="80000001" w:csb1="00000000"/>
    <w:embedRegular r:id="rId10" w:fontKey="{596FB44F-0D54-F548-9161-FE5F75D52FDF}"/>
  </w:font>
  <w:font w:name="Symbol">
    <w:panose1 w:val="05050102010706020507"/>
    <w:charset w:val="02"/>
    <w:family w:val="decorative"/>
    <w:pitch w:val="variable"/>
    <w:sig w:usb0="00000000" w:usb1="10000000" w:usb2="00000000" w:usb3="00000000" w:csb0="80000000" w:csb1="00000000"/>
    <w:embedRegular r:id="rId11" w:fontKey="{6F22C265-C5A2-5840-AD4B-EE708AAE4463}"/>
  </w:font>
  <w:font w:name="Roboto">
    <w:panose1 w:val="02000000000000000000"/>
    <w:charset w:val="00"/>
    <w:family w:val="auto"/>
    <w:pitch w:val="variable"/>
    <w:sig w:usb0="E0000AFF" w:usb1="5000217F" w:usb2="00000021" w:usb3="00000000" w:csb0="0000019F" w:csb1="00000000"/>
    <w:embedRegular r:id="rId12" w:fontKey="{B56ED6E6-0166-2F4E-9EC1-EBD8C05B691F}"/>
  </w:font>
  <w:font w:name="Calibri">
    <w:panose1 w:val="020F0502020204030204"/>
    <w:charset w:val="00"/>
    <w:family w:val="swiss"/>
    <w:pitch w:val="variable"/>
    <w:sig w:usb0="E0002AFF" w:usb1="C000247B" w:usb2="00000009" w:usb3="00000000" w:csb0="000001FF" w:csb1="00000000"/>
    <w:embedRegular r:id="rId13" w:fontKey="{E8AAA865-468F-344A-A344-87D4404CC513}"/>
  </w:font>
  <w:font w:name="Cambria">
    <w:panose1 w:val="02040503050406030204"/>
    <w:charset w:val="00"/>
    <w:family w:val="roman"/>
    <w:pitch w:val="variable"/>
    <w:sig w:usb0="E00002FF" w:usb1="400004FF" w:usb2="00000000" w:usb3="00000000" w:csb0="0000019F" w:csb1="00000000"/>
    <w:embedRegular r:id="rId14" w:fontKey="{1F4A5B33-1016-5544-81BA-D4AB4F5E0C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2B82F" w14:textId="77777777" w:rsidR="0092296C" w:rsidRDefault="0092296C" w:rsidP="009C6737">
      <w:r>
        <w:separator/>
      </w:r>
    </w:p>
  </w:footnote>
  <w:footnote w:type="continuationSeparator" w:id="0">
    <w:p w14:paraId="696969C3" w14:textId="77777777" w:rsidR="0092296C" w:rsidRDefault="0092296C"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94DD9"/>
    <w:rsid w:val="000D2E85"/>
    <w:rsid w:val="000D4048"/>
    <w:rsid w:val="000F305D"/>
    <w:rsid w:val="00107C49"/>
    <w:rsid w:val="0011090E"/>
    <w:rsid w:val="00122FEA"/>
    <w:rsid w:val="00127AC9"/>
    <w:rsid w:val="00131454"/>
    <w:rsid w:val="00142AA7"/>
    <w:rsid w:val="00147ED9"/>
    <w:rsid w:val="0016420E"/>
    <w:rsid w:val="00171E76"/>
    <w:rsid w:val="00183B2E"/>
    <w:rsid w:val="0018410A"/>
    <w:rsid w:val="00184135"/>
    <w:rsid w:val="001936CB"/>
    <w:rsid w:val="001A0B82"/>
    <w:rsid w:val="001A1E8B"/>
    <w:rsid w:val="001A30BD"/>
    <w:rsid w:val="001B7C9A"/>
    <w:rsid w:val="001C4D2F"/>
    <w:rsid w:val="001E3EFE"/>
    <w:rsid w:val="001F2D2A"/>
    <w:rsid w:val="002134BB"/>
    <w:rsid w:val="002245F5"/>
    <w:rsid w:val="00235670"/>
    <w:rsid w:val="00244D7B"/>
    <w:rsid w:val="00247FDE"/>
    <w:rsid w:val="00253F59"/>
    <w:rsid w:val="00255936"/>
    <w:rsid w:val="00262D89"/>
    <w:rsid w:val="00275A8F"/>
    <w:rsid w:val="00286603"/>
    <w:rsid w:val="002B0532"/>
    <w:rsid w:val="002C73BB"/>
    <w:rsid w:val="002F7178"/>
    <w:rsid w:val="00306E2B"/>
    <w:rsid w:val="00317243"/>
    <w:rsid w:val="00333622"/>
    <w:rsid w:val="00334C47"/>
    <w:rsid w:val="00335897"/>
    <w:rsid w:val="0034687E"/>
    <w:rsid w:val="00350D4F"/>
    <w:rsid w:val="00373FAD"/>
    <w:rsid w:val="00373FFB"/>
    <w:rsid w:val="00381AA5"/>
    <w:rsid w:val="00384DD8"/>
    <w:rsid w:val="0039657F"/>
    <w:rsid w:val="003C1107"/>
    <w:rsid w:val="003C39BA"/>
    <w:rsid w:val="004035AB"/>
    <w:rsid w:val="00420EA9"/>
    <w:rsid w:val="004329CE"/>
    <w:rsid w:val="00432F3A"/>
    <w:rsid w:val="00432F8C"/>
    <w:rsid w:val="00437C84"/>
    <w:rsid w:val="00442CC0"/>
    <w:rsid w:val="00456C3D"/>
    <w:rsid w:val="00472FAA"/>
    <w:rsid w:val="00482CD4"/>
    <w:rsid w:val="004B192B"/>
    <w:rsid w:val="004C573D"/>
    <w:rsid w:val="004C5D38"/>
    <w:rsid w:val="004D0F4F"/>
    <w:rsid w:val="004D2BAC"/>
    <w:rsid w:val="004D2CAD"/>
    <w:rsid w:val="004F1573"/>
    <w:rsid w:val="004F5A40"/>
    <w:rsid w:val="005252F0"/>
    <w:rsid w:val="00525972"/>
    <w:rsid w:val="005270FB"/>
    <w:rsid w:val="0054293C"/>
    <w:rsid w:val="00557455"/>
    <w:rsid w:val="00562514"/>
    <w:rsid w:val="00563878"/>
    <w:rsid w:val="005855DB"/>
    <w:rsid w:val="00593907"/>
    <w:rsid w:val="005A742D"/>
    <w:rsid w:val="005B41AF"/>
    <w:rsid w:val="005C0427"/>
    <w:rsid w:val="005D557B"/>
    <w:rsid w:val="005D71DE"/>
    <w:rsid w:val="005F2FE5"/>
    <w:rsid w:val="005F58EF"/>
    <w:rsid w:val="00602474"/>
    <w:rsid w:val="00607D3B"/>
    <w:rsid w:val="006115B9"/>
    <w:rsid w:val="006219CC"/>
    <w:rsid w:val="006325E1"/>
    <w:rsid w:val="00642E63"/>
    <w:rsid w:val="00643F04"/>
    <w:rsid w:val="0064606D"/>
    <w:rsid w:val="00650ED6"/>
    <w:rsid w:val="00663C6A"/>
    <w:rsid w:val="00684309"/>
    <w:rsid w:val="006916BD"/>
    <w:rsid w:val="0069447B"/>
    <w:rsid w:val="006A2E04"/>
    <w:rsid w:val="006F30BE"/>
    <w:rsid w:val="00704928"/>
    <w:rsid w:val="00711327"/>
    <w:rsid w:val="00720238"/>
    <w:rsid w:val="00721155"/>
    <w:rsid w:val="00721A2D"/>
    <w:rsid w:val="00733C71"/>
    <w:rsid w:val="00751EAC"/>
    <w:rsid w:val="0075577E"/>
    <w:rsid w:val="0079127A"/>
    <w:rsid w:val="007A0887"/>
    <w:rsid w:val="007B1A07"/>
    <w:rsid w:val="007B2FF5"/>
    <w:rsid w:val="007B733E"/>
    <w:rsid w:val="007C2A9D"/>
    <w:rsid w:val="008023EF"/>
    <w:rsid w:val="00812E08"/>
    <w:rsid w:val="0081415D"/>
    <w:rsid w:val="00823A2A"/>
    <w:rsid w:val="0082457E"/>
    <w:rsid w:val="0083200D"/>
    <w:rsid w:val="00836E98"/>
    <w:rsid w:val="008442D4"/>
    <w:rsid w:val="00850D70"/>
    <w:rsid w:val="0085201B"/>
    <w:rsid w:val="008A2BC2"/>
    <w:rsid w:val="008A4FC8"/>
    <w:rsid w:val="008A567B"/>
    <w:rsid w:val="008F75A2"/>
    <w:rsid w:val="00920B5B"/>
    <w:rsid w:val="009221C6"/>
    <w:rsid w:val="0092296C"/>
    <w:rsid w:val="00930022"/>
    <w:rsid w:val="00943570"/>
    <w:rsid w:val="00957736"/>
    <w:rsid w:val="009637F1"/>
    <w:rsid w:val="009751B3"/>
    <w:rsid w:val="00986CA8"/>
    <w:rsid w:val="009C4263"/>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307"/>
    <w:rsid w:val="00AB2830"/>
    <w:rsid w:val="00AB7506"/>
    <w:rsid w:val="00AB7A7C"/>
    <w:rsid w:val="00AE640B"/>
    <w:rsid w:val="00AF4AC5"/>
    <w:rsid w:val="00B126FB"/>
    <w:rsid w:val="00B40C76"/>
    <w:rsid w:val="00B41BA2"/>
    <w:rsid w:val="00B41C95"/>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54D89"/>
    <w:rsid w:val="00D62421"/>
    <w:rsid w:val="00D64016"/>
    <w:rsid w:val="00D770FC"/>
    <w:rsid w:val="00D81EB8"/>
    <w:rsid w:val="00D877CE"/>
    <w:rsid w:val="00DB4603"/>
    <w:rsid w:val="00DB73BD"/>
    <w:rsid w:val="00DC29AB"/>
    <w:rsid w:val="00DD0E49"/>
    <w:rsid w:val="00DD632B"/>
    <w:rsid w:val="00DE0F1F"/>
    <w:rsid w:val="00E01A80"/>
    <w:rsid w:val="00E33F0B"/>
    <w:rsid w:val="00E47386"/>
    <w:rsid w:val="00E63A1E"/>
    <w:rsid w:val="00E754E3"/>
    <w:rsid w:val="00E75593"/>
    <w:rsid w:val="00E7707E"/>
    <w:rsid w:val="00E80356"/>
    <w:rsid w:val="00E83A49"/>
    <w:rsid w:val="00E863CB"/>
    <w:rsid w:val="00E86978"/>
    <w:rsid w:val="00E91127"/>
    <w:rsid w:val="00EA0607"/>
    <w:rsid w:val="00EA3908"/>
    <w:rsid w:val="00EA6AFA"/>
    <w:rsid w:val="00ED1819"/>
    <w:rsid w:val="00ED6B1A"/>
    <w:rsid w:val="00F225EE"/>
    <w:rsid w:val="00F2515B"/>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5044:+Tenure+by+Vehicles+Available&amp;g=010XX00US$0400000" TargetMode="External"/><Relationship Id="rId26" Type="http://schemas.openxmlformats.org/officeDocument/2006/relationships/hyperlink" Target="https://doi.org/10.1016/j.puhe.2015.04.001" TargetMode="External"/><Relationship Id="rId39" Type="http://schemas.openxmlformats.org/officeDocument/2006/relationships/theme" Target="theme/theme1.xml"/><Relationship Id="rId21" Type="http://schemas.openxmlformats.org/officeDocument/2006/relationships/hyperlink" Target="https://doi.org/10.1377/hlthaff.2016.1130" TargetMode="External"/><Relationship Id="rId34" Type="http://schemas.openxmlformats.org/officeDocument/2006/relationships/hyperlink" Target="https://github.com/Jcoomber6/DA4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bmj.com/content/331/7521/903.full.pdf+html" TargetMode="External"/><Relationship Id="rId25" Type="http://schemas.openxmlformats.org/officeDocument/2006/relationships/hyperlink" Target="https://doi.org/10.1377/hlthaff.2018.05125" TargetMode="External"/><Relationship Id="rId33" Type="http://schemas.openxmlformats.org/officeDocument/2006/relationships/hyperlink" Target="https://doi.org/10.1093/jamia/ocaa067"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ata.census.gov/table?q=poverty+rate+by+state&amp;g=010XX00US$0400000" TargetMode="External"/><Relationship Id="rId29" Type="http://schemas.openxmlformats.org/officeDocument/2006/relationships/hyperlink" Target="https://data.hrsa.gov/data/reports/datagrid?gridName=CMSFacilit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cms.gov/resources/medicare-telehealth-trends-data-dictionary" TargetMode="External"/><Relationship Id="rId32" Type="http://schemas.openxmlformats.org/officeDocument/2006/relationships/hyperlink" Target="https://www.census.gov/data/tables/time-series/demo/popest/2020s-state-total.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catalog.data.gov/dataset/medicare-telemedicine-snapshot" TargetMode="External"/><Relationship Id="rId28" Type="http://schemas.openxmlformats.org/officeDocument/2006/relationships/hyperlink" Target="https://fred.stlouisfed.org/series/GDP"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ata.census.gov/table?q=B28002:+Presence+and+Types+of+Internet+Subscriptions+in+Household&amp;g=010XX00US$0400000" TargetMode="External"/><Relationship Id="rId31" Type="http://schemas.openxmlformats.org/officeDocument/2006/relationships/hyperlink" Target="https://t4america.org/transit-report-car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doi.org/10.1016/j.nurpra.2020.09.013" TargetMode="External"/><Relationship Id="rId30" Type="http://schemas.openxmlformats.org/officeDocument/2006/relationships/hyperlink" Target="https://doi.org/10.1016/j.techfore.2021.12135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24</Pages>
  <Words>5602</Words>
  <Characters>31933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79</cp:revision>
  <cp:lastPrinted>2025-04-05T18:39:00Z</cp:lastPrinted>
  <dcterms:created xsi:type="dcterms:W3CDTF">2025-04-15T21:44:00Z</dcterms:created>
  <dcterms:modified xsi:type="dcterms:W3CDTF">2025-04-24T00:06:00Z</dcterms:modified>
</cp:coreProperties>
</file>